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A87" w:rsidRDefault="00CE4A87" w:rsidP="00CE4A87">
      <w:pPr>
        <w:pStyle w:val="a3"/>
        <w:shd w:val="clear" w:color="auto" w:fill="FFFFFF"/>
        <w:jc w:val="center"/>
        <w:rPr>
          <w:rFonts w:ascii="Verdana" w:hAnsi="Verdana"/>
          <w:color w:val="616161"/>
        </w:rPr>
      </w:pPr>
      <w:r>
        <w:rPr>
          <w:rFonts w:ascii="Verdana" w:hAnsi="Verdana"/>
          <w:b/>
          <w:bCs/>
          <w:color w:val="616161"/>
        </w:rPr>
        <w:t>Установление страховых тарифов на обязательное социальное страхование от несчастных случаев на производстве и профессиональных заболеваний на 2022 год и на плановый период 2023 и 2024 годов. Порядок подтверждения основного вида экономической деятельности страхователя.</w:t>
      </w:r>
    </w:p>
    <w:p w:rsidR="00CE4A87" w:rsidRDefault="00CE4A87" w:rsidP="00CE4A87">
      <w:pPr>
        <w:pStyle w:val="a3"/>
        <w:shd w:val="clear" w:color="auto" w:fill="FFFFFF"/>
        <w:jc w:val="center"/>
        <w:rPr>
          <w:rFonts w:ascii="Verdana" w:hAnsi="Verdana"/>
          <w:color w:val="616161"/>
        </w:rPr>
      </w:pPr>
      <w:r>
        <w:rPr>
          <w:rFonts w:ascii="Verdana" w:hAnsi="Verdana"/>
          <w:b/>
          <w:bCs/>
          <w:color w:val="616161"/>
        </w:rPr>
        <w:t>Страховые тарифы на обязательное социальное страхование от несчастных случаев на производстве и профессиональных заболеваний на 2022 год и на плановый период 2023 и 2024 годов</w:t>
      </w:r>
      <w:r>
        <w:rPr>
          <w:rFonts w:ascii="Verdana" w:hAnsi="Verdana"/>
          <w:color w:val="616161"/>
        </w:rPr>
        <w:t> </w:t>
      </w:r>
    </w:p>
    <w:p w:rsidR="00CE4A87" w:rsidRDefault="00CE4A87" w:rsidP="00CE4A87">
      <w:pPr>
        <w:pStyle w:val="a3"/>
        <w:shd w:val="clear" w:color="auto" w:fill="FFFFFF"/>
        <w:rPr>
          <w:rFonts w:ascii="Verdana" w:hAnsi="Verdana"/>
          <w:color w:val="616161"/>
          <w:lang w:val="en-US"/>
        </w:rPr>
      </w:pPr>
      <w:proofErr w:type="gramStart"/>
      <w:r>
        <w:rPr>
          <w:rFonts w:ascii="Verdana" w:hAnsi="Verdana"/>
          <w:color w:val="616161"/>
        </w:rPr>
        <w:t>Статьей 1 Федерального закона  </w:t>
      </w:r>
      <w:hyperlink r:id="rId5" w:tgtFrame="_blank" w:history="1">
        <w:r>
          <w:rPr>
            <w:rStyle w:val="a4"/>
            <w:rFonts w:ascii="Verdana" w:hAnsi="Verdana"/>
            <w:color w:val="18579B"/>
          </w:rPr>
          <w:t>от 21.12.2021 № 413-ФЗ</w:t>
        </w:r>
      </w:hyperlink>
      <w:r>
        <w:rPr>
          <w:rFonts w:ascii="Verdana" w:hAnsi="Verdana"/>
          <w:color w:val="616161"/>
        </w:rPr>
        <w:t> «О страховых тарифах на обязательное социальное страхование от несчастных случаев на производстве и профессиональных заболеваний на 2022 год и на плановый период 2023 и 2024 годов» (опубликован на официальном интернет-портале правовой информации </w:t>
      </w:r>
      <w:hyperlink r:id="rId6" w:history="1">
        <w:r>
          <w:rPr>
            <w:rStyle w:val="a4"/>
            <w:rFonts w:ascii="Verdana" w:hAnsi="Verdana"/>
            <w:color w:val="18579B"/>
          </w:rPr>
          <w:t>http://pravo.gov.ru</w:t>
        </w:r>
      </w:hyperlink>
      <w:r>
        <w:rPr>
          <w:rFonts w:ascii="Verdana" w:hAnsi="Verdana"/>
          <w:color w:val="616161"/>
        </w:rPr>
        <w:t> 21.12.2021), установлено, что страховые взносы на обязательное социальное страхование от несчастных случаев на производстве и профессиональных заболеваний</w:t>
      </w:r>
      <w:proofErr w:type="gramEnd"/>
      <w:r>
        <w:rPr>
          <w:rFonts w:ascii="Verdana" w:hAnsi="Verdana"/>
          <w:color w:val="616161"/>
        </w:rPr>
        <w:t xml:space="preserve"> уплачиваются страхователями в 2022 году и в плановом периоде 2023 и 2024 годов в порядке и по тарифам, которые установлены Федеральным законом </w:t>
      </w:r>
      <w:hyperlink r:id="rId7" w:tgtFrame="_blank" w:history="1">
        <w:r>
          <w:rPr>
            <w:rStyle w:val="a4"/>
            <w:rFonts w:ascii="Verdana" w:hAnsi="Verdana"/>
            <w:color w:val="18579B"/>
          </w:rPr>
          <w:t>от 22.12.2005 № 179-ФЗ</w:t>
        </w:r>
      </w:hyperlink>
      <w:r>
        <w:rPr>
          <w:rFonts w:ascii="Verdana" w:hAnsi="Verdana"/>
          <w:color w:val="616161"/>
        </w:rPr>
        <w:t> «О страховых тарифах на обязательное социальное страхование от несчастных случаев на производстве и профессиональных заболеваний на 2006 год» (далее – Федеральный закон от 22.12.2005 № 179-ФЗ).</w:t>
      </w:r>
    </w:p>
    <w:p w:rsidR="00CE4A87" w:rsidRDefault="00CE4A87" w:rsidP="00CE4A87">
      <w:pPr>
        <w:pStyle w:val="a3"/>
        <w:shd w:val="clear" w:color="auto" w:fill="FFFFFF"/>
        <w:rPr>
          <w:rFonts w:ascii="Verdana" w:hAnsi="Verdana"/>
          <w:color w:val="616161"/>
        </w:rPr>
      </w:pPr>
      <w:r>
        <w:rPr>
          <w:rFonts w:ascii="Verdana" w:hAnsi="Verdana"/>
          <w:color w:val="616161"/>
        </w:rPr>
        <w:t xml:space="preserve"> </w:t>
      </w:r>
      <w:proofErr w:type="gramStart"/>
      <w:r>
        <w:rPr>
          <w:rFonts w:ascii="Verdana" w:hAnsi="Verdana"/>
          <w:color w:val="616161"/>
        </w:rPr>
        <w:t>Страховые тарифы на обязательное социальное страхование от несчастных случаев на производстве и профессиональных заболеваний определяются в процентах к суммам выплат и иных вознаграждений, которые начислены в пользу застрахованных в рамках трудовых отношений и гражданско-правовых договоров, предметом которых являются выполнение работ и (или) оказание услуг, договора авторского заказа и включаются в базу для начисления страховых взносов на обязательное социальное страхование от</w:t>
      </w:r>
      <w:proofErr w:type="gramEnd"/>
      <w:r>
        <w:rPr>
          <w:rFonts w:ascii="Verdana" w:hAnsi="Verdana"/>
          <w:color w:val="616161"/>
        </w:rPr>
        <w:t xml:space="preserve"> несчастных случаев на производстве и профессиональных заболеваний в соответствии с </w:t>
      </w:r>
      <w:r>
        <w:rPr>
          <w:rFonts w:ascii="Verdana" w:hAnsi="Verdana"/>
          <w:color w:val="616161"/>
          <w:u w:val="single"/>
        </w:rPr>
        <w:t>Федеральным законом от 24 июля 1998 года № 125-ФЗ «</w:t>
      </w:r>
      <w:r>
        <w:rPr>
          <w:rFonts w:ascii="Verdana" w:hAnsi="Verdana"/>
          <w:color w:val="616161"/>
        </w:rPr>
        <w:t>Об обязательном социальном страховании от несчастных случаев на производстве и профессиональных заболеваний» (далее – Федеральный закон от 24.07.1998 № 125-ФЗ).</w:t>
      </w:r>
    </w:p>
    <w:p w:rsidR="00CE4A87" w:rsidRDefault="00CE4A87" w:rsidP="00CE4A87">
      <w:pPr>
        <w:pStyle w:val="a3"/>
        <w:shd w:val="clear" w:color="auto" w:fill="FFFFFF"/>
        <w:rPr>
          <w:rFonts w:ascii="Verdana" w:hAnsi="Verdana"/>
          <w:color w:val="616161"/>
        </w:rPr>
      </w:pPr>
      <w:r>
        <w:rPr>
          <w:rFonts w:ascii="Verdana" w:hAnsi="Verdana"/>
          <w:color w:val="616161"/>
        </w:rPr>
        <w:t xml:space="preserve">Сохраняются 32 </w:t>
      </w:r>
      <w:proofErr w:type="gramStart"/>
      <w:r>
        <w:rPr>
          <w:rFonts w:ascii="Verdana" w:hAnsi="Verdana"/>
          <w:color w:val="616161"/>
        </w:rPr>
        <w:t>страховых</w:t>
      </w:r>
      <w:proofErr w:type="gramEnd"/>
      <w:r>
        <w:rPr>
          <w:rFonts w:ascii="Verdana" w:hAnsi="Verdana"/>
          <w:color w:val="616161"/>
        </w:rPr>
        <w:t xml:space="preserve"> тарифа (от 0,2 до 8,5%), дифференцированных по видам экономической деятельности в зависимости от класса профессионального риска.</w:t>
      </w:r>
    </w:p>
    <w:p w:rsidR="00CE4A87" w:rsidRDefault="00CE4A87" w:rsidP="00CE4A87">
      <w:pPr>
        <w:pStyle w:val="a3"/>
        <w:shd w:val="clear" w:color="auto" w:fill="FFFFFF"/>
        <w:rPr>
          <w:rFonts w:ascii="Verdana" w:hAnsi="Verdana"/>
          <w:color w:val="616161"/>
        </w:rPr>
      </w:pPr>
      <w:r>
        <w:rPr>
          <w:rFonts w:ascii="Verdana" w:hAnsi="Verdana"/>
          <w:b/>
          <w:bCs/>
          <w:color w:val="616161"/>
        </w:rPr>
        <w:t>Льгота по уплате страховых взносов на обязательное социальное страхование от несчастных случаев на производстве и профзаболеваний</w:t>
      </w:r>
    </w:p>
    <w:p w:rsidR="00CE4A87" w:rsidRDefault="00CE4A87" w:rsidP="00CE4A87">
      <w:pPr>
        <w:pStyle w:val="a3"/>
        <w:shd w:val="clear" w:color="auto" w:fill="FFFFFF"/>
        <w:rPr>
          <w:rFonts w:ascii="Verdana" w:hAnsi="Verdana"/>
          <w:color w:val="616161"/>
        </w:rPr>
      </w:pPr>
      <w:r>
        <w:rPr>
          <w:rFonts w:ascii="Verdana" w:hAnsi="Verdana"/>
          <w:color w:val="616161"/>
        </w:rPr>
        <w:t xml:space="preserve">В 2022 году и в плановый период 2023 и 2024 годов сохраняется льгота по уплате страховых взносов на обязательное социальное страхование от несчастных случаев на производстве и профессиональных заболеваний </w:t>
      </w:r>
      <w:r>
        <w:rPr>
          <w:rFonts w:ascii="Verdana" w:hAnsi="Verdana"/>
          <w:color w:val="616161"/>
        </w:rPr>
        <w:lastRenderedPageBreak/>
        <w:t>в размере 60 процентов от размеров страховых тарифов, которая установлена </w:t>
      </w:r>
      <w:hyperlink r:id="rId8" w:history="1">
        <w:r>
          <w:rPr>
            <w:rStyle w:val="a4"/>
            <w:rFonts w:ascii="Verdana" w:hAnsi="Verdana"/>
            <w:color w:val="18579B"/>
          </w:rPr>
          <w:t>статьей 2</w:t>
        </w:r>
      </w:hyperlink>
      <w:r>
        <w:rPr>
          <w:rFonts w:ascii="Verdana" w:hAnsi="Verdana"/>
          <w:color w:val="616161"/>
        </w:rPr>
        <w:t xml:space="preserve"> Федерального закона от 22 декабря 2005 года № 179-ФЗ </w:t>
      </w:r>
      <w:proofErr w:type="gramStart"/>
      <w:r>
        <w:rPr>
          <w:rFonts w:ascii="Verdana" w:hAnsi="Verdana"/>
          <w:color w:val="616161"/>
        </w:rPr>
        <w:t>для</w:t>
      </w:r>
      <w:proofErr w:type="gramEnd"/>
      <w:r>
        <w:rPr>
          <w:rFonts w:ascii="Verdana" w:hAnsi="Verdana"/>
          <w:color w:val="616161"/>
        </w:rPr>
        <w:t>:</w:t>
      </w:r>
    </w:p>
    <w:p w:rsidR="00CE4A87" w:rsidRDefault="00CE4A87" w:rsidP="00CE4A87">
      <w:pPr>
        <w:pStyle w:val="a3"/>
        <w:shd w:val="clear" w:color="auto" w:fill="FFFFFF"/>
        <w:rPr>
          <w:rFonts w:ascii="Verdana" w:hAnsi="Verdana"/>
          <w:color w:val="616161"/>
        </w:rPr>
      </w:pPr>
      <w:proofErr w:type="gramStart"/>
      <w:r>
        <w:rPr>
          <w:rFonts w:ascii="Verdana" w:hAnsi="Verdana"/>
          <w:color w:val="616161"/>
        </w:rPr>
        <w:t>- организаций любых организационно-правовых форм в части начисленных по всем основаниям независимо от источников финансирования выплат в денежной и (или) натуральной формах (включая в соответствующих случаях вознаграждения по гражданско-правовым договорам) работникам, являющимся инвалидами I, II и III группы;</w:t>
      </w:r>
      <w:proofErr w:type="gramEnd"/>
    </w:p>
    <w:p w:rsidR="00CE4A87" w:rsidRDefault="00CE4A87" w:rsidP="00CE4A87">
      <w:pPr>
        <w:pStyle w:val="a3"/>
        <w:shd w:val="clear" w:color="auto" w:fill="FFFFFF"/>
        <w:rPr>
          <w:rFonts w:ascii="Verdana" w:hAnsi="Verdana"/>
          <w:color w:val="616161"/>
        </w:rPr>
      </w:pPr>
      <w:r>
        <w:rPr>
          <w:rFonts w:ascii="Verdana" w:hAnsi="Verdana"/>
          <w:color w:val="616161"/>
        </w:rPr>
        <w:t>- общественных организаций инвалидов (в том числе созданных как союзы общественных организаций инвалидов), среди членов которых инвалиды и их законные представители составляют не менее 80 процентов;</w:t>
      </w:r>
    </w:p>
    <w:p w:rsidR="00CE4A87" w:rsidRDefault="00CE4A87" w:rsidP="00CE4A87">
      <w:pPr>
        <w:pStyle w:val="a3"/>
        <w:shd w:val="clear" w:color="auto" w:fill="FFFFFF"/>
        <w:rPr>
          <w:rFonts w:ascii="Verdana" w:hAnsi="Verdana"/>
          <w:color w:val="616161"/>
        </w:rPr>
      </w:pPr>
      <w:r>
        <w:rPr>
          <w:rFonts w:ascii="Verdana" w:hAnsi="Verdana"/>
          <w:color w:val="616161"/>
        </w:rPr>
        <w:t>- организаций, уставный капитал которых полностью состоит из вкладов общественных организаций инвалидов и в которых среднесписочная численность инвалидов составляет не менее 50 процентов, а доля заработной платы инвалидов в фонде оплаты труда составляет не менее 25 процентов;</w:t>
      </w:r>
    </w:p>
    <w:p w:rsidR="00CE4A87" w:rsidRPr="00CE4A87" w:rsidRDefault="00CE4A87" w:rsidP="00CE4A87">
      <w:pPr>
        <w:pStyle w:val="a3"/>
        <w:shd w:val="clear" w:color="auto" w:fill="FFFFFF"/>
        <w:rPr>
          <w:rFonts w:ascii="Verdana" w:hAnsi="Verdana"/>
          <w:color w:val="616161"/>
        </w:rPr>
      </w:pPr>
      <w:r>
        <w:rPr>
          <w:rFonts w:ascii="Verdana" w:hAnsi="Verdana"/>
          <w:color w:val="616161"/>
        </w:rPr>
        <w:t xml:space="preserve">- учреждений, которые созданы для достижения образовательных, культурных, лечебно-оздоровительных, физкультурно-спортивных, научных, информационных и иных социальных целей, а также для оказания правовой и иной помощи инвалидам, детям-инвалидам и их родителям, единственными </w:t>
      </w:r>
      <w:proofErr w:type="gramStart"/>
      <w:r>
        <w:rPr>
          <w:rFonts w:ascii="Verdana" w:hAnsi="Verdana"/>
          <w:color w:val="616161"/>
        </w:rPr>
        <w:t>собственниками</w:t>
      </w:r>
      <w:proofErr w:type="gramEnd"/>
      <w:r>
        <w:rPr>
          <w:rFonts w:ascii="Verdana" w:hAnsi="Verdana"/>
          <w:color w:val="616161"/>
        </w:rPr>
        <w:t xml:space="preserve"> имущества которых являются указанные общественные организации инвалидов.</w:t>
      </w:r>
    </w:p>
    <w:p w:rsidR="00514474" w:rsidRPr="00CE4A87" w:rsidRDefault="00CE4A87" w:rsidP="00CE4A87">
      <w:pPr>
        <w:pStyle w:val="a3"/>
        <w:shd w:val="clear" w:color="auto" w:fill="FFFFFF"/>
        <w:rPr>
          <w:rFonts w:ascii="Verdana" w:hAnsi="Verdana"/>
          <w:color w:val="616161"/>
        </w:rPr>
      </w:pPr>
      <w:hyperlink r:id="rId9" w:history="1">
        <w:proofErr w:type="gramStart"/>
        <w:r>
          <w:rPr>
            <w:rStyle w:val="a4"/>
            <w:rFonts w:ascii="Verdana" w:hAnsi="Verdana"/>
            <w:color w:val="18579B"/>
          </w:rPr>
          <w:t>Статьей 2</w:t>
        </w:r>
      </w:hyperlink>
      <w:r>
        <w:rPr>
          <w:rFonts w:ascii="Verdana" w:hAnsi="Verdana"/>
          <w:color w:val="616161"/>
        </w:rPr>
        <w:t> Федерального закона </w:t>
      </w:r>
      <w:hyperlink r:id="rId10" w:tgtFrame="_blank" w:history="1">
        <w:r>
          <w:rPr>
            <w:rStyle w:val="a4"/>
            <w:rFonts w:ascii="Verdana" w:hAnsi="Verdana"/>
            <w:color w:val="18579B"/>
          </w:rPr>
          <w:t>от 21.12.2021 № 413-ФЗ</w:t>
        </w:r>
      </w:hyperlink>
      <w:r>
        <w:rPr>
          <w:rFonts w:ascii="Verdana" w:hAnsi="Verdana"/>
          <w:color w:val="616161"/>
        </w:rPr>
        <w:t> «О страховых тарифах на обязательное социальное страхование от несчастных случаев на производстве и профессиональных заболеваний на 2022 год и на плановый период 2023 и 2024 годов» предусматривается сохранение льготы для страхователей - индивидуальных предпринимателей в части начисленных по всем основаниям независимо от источников финансирования выплат в денежной и (или) натуральной формах (включая в соответствующих</w:t>
      </w:r>
      <w:proofErr w:type="gramEnd"/>
      <w:r>
        <w:rPr>
          <w:rFonts w:ascii="Verdana" w:hAnsi="Verdana"/>
          <w:color w:val="616161"/>
        </w:rPr>
        <w:t xml:space="preserve"> </w:t>
      </w:r>
      <w:proofErr w:type="gramStart"/>
      <w:r>
        <w:rPr>
          <w:rFonts w:ascii="Verdana" w:hAnsi="Verdana"/>
          <w:color w:val="616161"/>
        </w:rPr>
        <w:t>случаях</w:t>
      </w:r>
      <w:proofErr w:type="gramEnd"/>
      <w:r>
        <w:rPr>
          <w:rFonts w:ascii="Verdana" w:hAnsi="Verdana"/>
          <w:color w:val="616161"/>
        </w:rPr>
        <w:t xml:space="preserve"> вознаграждения по гражданско-правовым договорам) работникам, являющимся инвалидами I, II или III группы.</w:t>
      </w:r>
    </w:p>
    <w:p w:rsidR="00514474" w:rsidRPr="00CE4A87" w:rsidRDefault="00514474" w:rsidP="00ED3EAF">
      <w:pPr>
        <w:pStyle w:val="a3"/>
        <w:shd w:val="clear" w:color="auto" w:fill="FFFFFF"/>
        <w:jc w:val="center"/>
      </w:pPr>
    </w:p>
    <w:p w:rsidR="00ED3EAF" w:rsidRDefault="00ED3EAF" w:rsidP="00ED3EAF">
      <w:pPr>
        <w:pStyle w:val="a3"/>
        <w:shd w:val="clear" w:color="auto" w:fill="FFFFFF"/>
        <w:jc w:val="center"/>
        <w:rPr>
          <w:rFonts w:ascii="Verdana" w:hAnsi="Verdana"/>
          <w:color w:val="616161"/>
        </w:rPr>
      </w:pPr>
      <w:hyperlink r:id="rId11" w:tgtFrame="_blank" w:history="1">
        <w:r>
          <w:rPr>
            <w:rStyle w:val="a4"/>
            <w:rFonts w:ascii="Verdana" w:hAnsi="Verdana"/>
            <w:b/>
            <w:bCs/>
            <w:color w:val="18579B"/>
          </w:rPr>
          <w:t>Классификация видов экономической деятельности</w:t>
        </w:r>
        <w:r>
          <w:rPr>
            <w:rFonts w:ascii="Verdana" w:hAnsi="Verdana"/>
            <w:b/>
            <w:bCs/>
            <w:color w:val="18579B"/>
          </w:rPr>
          <w:br/>
        </w:r>
        <w:r>
          <w:rPr>
            <w:rStyle w:val="a4"/>
            <w:rFonts w:ascii="Verdana" w:hAnsi="Verdana"/>
            <w:b/>
            <w:bCs/>
            <w:color w:val="18579B"/>
          </w:rPr>
          <w:t>по классам профессионального риска</w:t>
        </w:r>
      </w:hyperlink>
    </w:p>
    <w:p w:rsidR="00ED3EAF" w:rsidRDefault="00ED3EAF" w:rsidP="00ED3EAF">
      <w:pPr>
        <w:pStyle w:val="a3"/>
        <w:shd w:val="clear" w:color="auto" w:fill="FFFFFF"/>
        <w:rPr>
          <w:rFonts w:ascii="Verdana" w:hAnsi="Verdana"/>
          <w:color w:val="616161"/>
        </w:rPr>
      </w:pPr>
      <w:r>
        <w:rPr>
          <w:rFonts w:ascii="Verdana" w:hAnsi="Verdana"/>
          <w:color w:val="616161"/>
        </w:rPr>
        <w:t>В связи с переходом с 1 января 2017 года на Общероссийский Классификатор видов экономической деятельности (ОКВЭД2) ОК 029-2014 (КДЕС</w:t>
      </w:r>
      <w:proofErr w:type="gramStart"/>
      <w:r>
        <w:rPr>
          <w:rFonts w:ascii="Verdana" w:hAnsi="Verdana"/>
          <w:color w:val="616161"/>
        </w:rPr>
        <w:t xml:space="preserve"> Р</w:t>
      </w:r>
      <w:proofErr w:type="gramEnd"/>
      <w:r>
        <w:rPr>
          <w:rFonts w:ascii="Verdana" w:hAnsi="Verdana"/>
          <w:color w:val="616161"/>
        </w:rPr>
        <w:t xml:space="preserve">ед.2) (далее – ОКВЭД2) приказом Министерства труда и социальной защиты </w:t>
      </w:r>
      <w:r>
        <w:rPr>
          <w:rFonts w:ascii="Verdana" w:hAnsi="Verdana"/>
          <w:color w:val="616161"/>
        </w:rPr>
        <w:lastRenderedPageBreak/>
        <w:t>Российской Федерации от 30 декабря 2016 года № 851н утверждена Классификация видов экономической деятельности по классам профессионального риска (далее – Классификация), сформированная на основе наименований видов экономической деятельности в соответствии с кодами по ОКВЭД</w:t>
      </w:r>
      <w:proofErr w:type="gramStart"/>
      <w:r>
        <w:rPr>
          <w:rFonts w:ascii="Verdana" w:hAnsi="Verdana"/>
          <w:color w:val="616161"/>
        </w:rPr>
        <w:t>2</w:t>
      </w:r>
      <w:proofErr w:type="gramEnd"/>
      <w:r>
        <w:rPr>
          <w:rFonts w:ascii="Verdana" w:hAnsi="Verdana"/>
          <w:color w:val="616161"/>
        </w:rPr>
        <w:t xml:space="preserve"> (зарегистрирован в Министерстве юстиции Российской Федерации 18 января 2017 года № 45279 и опубликован 19 января 2017 года на официальном интернет-портале правовой информации </w:t>
      </w:r>
      <w:hyperlink r:id="rId12" w:history="1">
        <w:r>
          <w:rPr>
            <w:rStyle w:val="a4"/>
            <w:rFonts w:ascii="Verdana" w:hAnsi="Verdana"/>
            <w:color w:val="18579B"/>
          </w:rPr>
          <w:t>http://pravo.gov.ru</w:t>
        </w:r>
      </w:hyperlink>
      <w:r>
        <w:rPr>
          <w:rFonts w:ascii="Verdana" w:hAnsi="Verdana"/>
          <w:color w:val="616161"/>
        </w:rPr>
        <w:t xml:space="preserve">).  Приказом Министерства труда и социальной защиты Российской Федерации от 10 ноября 2021 года № 788н внесены изменения в указанную Классификацию в части приведения в соответствие наименований видов экономической деятельности и кодов по ОКВЭД2, содержащихся в Классификации, с изменениями и дополнениями, внесенными в Общероссийский классификатор видов экономической деятельности </w:t>
      </w:r>
      <w:proofErr w:type="gramStart"/>
      <w:r>
        <w:rPr>
          <w:rFonts w:ascii="Verdana" w:hAnsi="Verdana"/>
          <w:color w:val="616161"/>
        </w:rPr>
        <w:t>ОК</w:t>
      </w:r>
      <w:proofErr w:type="gramEnd"/>
      <w:r>
        <w:rPr>
          <w:rFonts w:ascii="Verdana" w:hAnsi="Verdana"/>
          <w:color w:val="616161"/>
        </w:rPr>
        <w:t xml:space="preserve"> 029-2014 (КДЕС РЕД. 2).</w:t>
      </w:r>
    </w:p>
    <w:p w:rsidR="00ED3EAF" w:rsidRDefault="00ED3EAF" w:rsidP="00ED3EAF">
      <w:pPr>
        <w:pStyle w:val="a3"/>
        <w:shd w:val="clear" w:color="auto" w:fill="FFFFFF"/>
        <w:rPr>
          <w:rFonts w:ascii="Verdana" w:hAnsi="Verdana"/>
          <w:color w:val="616161"/>
        </w:rPr>
      </w:pPr>
      <w:proofErr w:type="gramStart"/>
      <w:r>
        <w:rPr>
          <w:rFonts w:ascii="Verdana" w:hAnsi="Verdana"/>
          <w:color w:val="616161"/>
        </w:rPr>
        <w:t>Приказ зарегистрирован в Министерстве юстиции Российской Федерации 27 декабря 2021 года № 66591 и опубликован на официальном интернет-портале правовой информации </w:t>
      </w:r>
      <w:hyperlink r:id="rId13" w:history="1">
        <w:r>
          <w:rPr>
            <w:rStyle w:val="a4"/>
            <w:rFonts w:ascii="Verdana" w:hAnsi="Verdana"/>
            <w:color w:val="18579B"/>
          </w:rPr>
          <w:t>http://pravo.gov.ru</w:t>
        </w:r>
      </w:hyperlink>
      <w:r>
        <w:rPr>
          <w:rFonts w:ascii="Verdana" w:hAnsi="Verdana"/>
          <w:color w:val="616161"/>
        </w:rPr>
        <w:t> 27.12.2021 и вступил в силу с 7 января 2022 года.</w:t>
      </w:r>
      <w:proofErr w:type="gramEnd"/>
    </w:p>
    <w:p w:rsidR="00ED3EAF" w:rsidRDefault="00ED3EAF" w:rsidP="00ED3EAF">
      <w:pPr>
        <w:pStyle w:val="a3"/>
        <w:shd w:val="clear" w:color="auto" w:fill="FFFFFF"/>
        <w:jc w:val="center"/>
        <w:rPr>
          <w:rFonts w:ascii="Verdana" w:hAnsi="Verdana"/>
          <w:color w:val="616161"/>
        </w:rPr>
      </w:pPr>
      <w:r>
        <w:rPr>
          <w:rFonts w:ascii="Verdana" w:hAnsi="Verdana"/>
          <w:b/>
          <w:bCs/>
          <w:color w:val="616161"/>
        </w:rPr>
        <w:t>Порядок подтверждения основного вида экономической деятельности страхователя по обязательному социальному страхованию от несчастных случаев на производстве и профессиональных заболеваний</w:t>
      </w:r>
    </w:p>
    <w:p w:rsidR="00ED3EAF" w:rsidRDefault="00ED3EAF" w:rsidP="00ED3EAF">
      <w:pPr>
        <w:pStyle w:val="a3"/>
        <w:shd w:val="clear" w:color="auto" w:fill="FFFFFF"/>
        <w:rPr>
          <w:rFonts w:ascii="Verdana" w:hAnsi="Verdana"/>
          <w:color w:val="616161"/>
        </w:rPr>
      </w:pPr>
      <w:proofErr w:type="gramStart"/>
      <w:r>
        <w:rPr>
          <w:rFonts w:ascii="Verdana" w:hAnsi="Verdana"/>
          <w:color w:val="616161"/>
        </w:rPr>
        <w:t>Подтверждение основного вида экономической деятельности страхователей – юридических лиц, а также видов экономической деятельности подразделений страхователя, являющихся самостоятельными классификационными единицами - государственная услуга, которая  оказывается страхователям – юридическим лицам (их обособленным подразделениям) территориальными органами Фонда социального страхования Российской Федерации  (далее – Фонд) и необходима для определения класса профессионального риска основного вида экономической деятельности страхователя (подразделения страхователя) и соответствующего этому классу размера страхового тарифа на</w:t>
      </w:r>
      <w:proofErr w:type="gramEnd"/>
      <w:r>
        <w:rPr>
          <w:rFonts w:ascii="Verdana" w:hAnsi="Verdana"/>
          <w:color w:val="616161"/>
        </w:rPr>
        <w:t xml:space="preserve"> обязательное социальное страхование от несчастных случаев на производстве и профессиональных заболеваний на текущий финансовый год.</w:t>
      </w:r>
    </w:p>
    <w:p w:rsidR="00ED3EAF" w:rsidRDefault="00ED3EAF" w:rsidP="00ED3EAF">
      <w:pPr>
        <w:pStyle w:val="a3"/>
        <w:shd w:val="clear" w:color="auto" w:fill="FFFFFF"/>
        <w:rPr>
          <w:rFonts w:ascii="Verdana" w:hAnsi="Verdana"/>
          <w:color w:val="616161"/>
        </w:rPr>
      </w:pPr>
      <w:r>
        <w:rPr>
          <w:rFonts w:ascii="Verdana" w:hAnsi="Verdana"/>
          <w:color w:val="616161"/>
        </w:rPr>
        <w:t>  Предоставление государственной услуги осуществляется территориальными органами Фонда в соответствии со следующими нормативными правовыми актами:</w:t>
      </w:r>
    </w:p>
    <w:p w:rsidR="00ED3EAF" w:rsidRDefault="00ED3EAF" w:rsidP="00ED3EAF">
      <w:pPr>
        <w:pStyle w:val="a3"/>
        <w:shd w:val="clear" w:color="auto" w:fill="FFFFFF"/>
        <w:rPr>
          <w:rFonts w:ascii="Verdana" w:hAnsi="Verdana"/>
          <w:color w:val="616161"/>
        </w:rPr>
      </w:pPr>
      <w:r>
        <w:rPr>
          <w:rFonts w:ascii="Verdana" w:hAnsi="Verdana"/>
          <w:color w:val="616161"/>
        </w:rPr>
        <w:t> - </w:t>
      </w:r>
      <w:r>
        <w:rPr>
          <w:rFonts w:ascii="Verdana" w:hAnsi="Verdana"/>
          <w:color w:val="616161"/>
          <w:u w:val="single"/>
        </w:rPr>
        <w:t>Правилами отнесения видов экономической деятельности к классу профессионального риска</w:t>
      </w:r>
      <w:r>
        <w:rPr>
          <w:rFonts w:ascii="Verdana" w:hAnsi="Verdana"/>
          <w:color w:val="616161"/>
        </w:rPr>
        <w:t>, утвержденными постановлением Правительства Российской Федерации от 01.12.2005 № 713 (в редакции постановлений Правительства РФ от 17.12.2010 </w:t>
      </w:r>
      <w:hyperlink r:id="rId14" w:history="1">
        <w:r>
          <w:rPr>
            <w:rStyle w:val="a4"/>
            <w:rFonts w:ascii="Verdana" w:hAnsi="Verdana"/>
            <w:color w:val="18579B"/>
          </w:rPr>
          <w:t>№ 1045</w:t>
        </w:r>
      </w:hyperlink>
      <w:r>
        <w:rPr>
          <w:rFonts w:ascii="Verdana" w:hAnsi="Verdana"/>
          <w:color w:val="616161"/>
        </w:rPr>
        <w:t>, от 31.12.2010 </w:t>
      </w:r>
      <w:hyperlink r:id="rId15" w:history="1">
        <w:r>
          <w:rPr>
            <w:rStyle w:val="a4"/>
            <w:rFonts w:ascii="Verdana" w:hAnsi="Verdana"/>
            <w:color w:val="18579B"/>
          </w:rPr>
          <w:t>№ 1231</w:t>
        </w:r>
      </w:hyperlink>
      <w:r>
        <w:rPr>
          <w:rFonts w:ascii="Verdana" w:hAnsi="Verdana"/>
          <w:color w:val="616161"/>
        </w:rPr>
        <w:t>, от 25.03.2013 </w:t>
      </w:r>
      <w:hyperlink r:id="rId16" w:history="1">
        <w:r>
          <w:rPr>
            <w:rStyle w:val="a4"/>
            <w:rFonts w:ascii="Verdana" w:hAnsi="Verdana"/>
            <w:color w:val="18579B"/>
          </w:rPr>
          <w:t>№ 257</w:t>
        </w:r>
      </w:hyperlink>
      <w:r>
        <w:rPr>
          <w:rFonts w:ascii="Verdana" w:hAnsi="Verdana"/>
          <w:color w:val="616161"/>
        </w:rPr>
        <w:t>, от 17.06.2016 </w:t>
      </w:r>
      <w:hyperlink r:id="rId17" w:history="1">
        <w:r>
          <w:rPr>
            <w:rStyle w:val="a4"/>
            <w:rFonts w:ascii="Verdana" w:hAnsi="Verdana"/>
            <w:color w:val="18579B"/>
          </w:rPr>
          <w:t>№ 551</w:t>
        </w:r>
      </w:hyperlink>
      <w:r>
        <w:rPr>
          <w:rFonts w:ascii="Verdana" w:hAnsi="Verdana"/>
          <w:color w:val="616161"/>
        </w:rPr>
        <w:t>) (далее – Правила); </w:t>
      </w:r>
    </w:p>
    <w:p w:rsidR="00ED3EAF" w:rsidRDefault="00ED3EAF" w:rsidP="00ED3EAF">
      <w:pPr>
        <w:pStyle w:val="a3"/>
        <w:shd w:val="clear" w:color="auto" w:fill="FFFFFF"/>
        <w:rPr>
          <w:rFonts w:ascii="Verdana" w:hAnsi="Verdana"/>
          <w:color w:val="616161"/>
        </w:rPr>
      </w:pPr>
      <w:proofErr w:type="gramStart"/>
      <w:r>
        <w:rPr>
          <w:rFonts w:ascii="Verdana" w:hAnsi="Verdana"/>
          <w:color w:val="616161"/>
        </w:rPr>
        <w:lastRenderedPageBreak/>
        <w:t>- </w:t>
      </w:r>
      <w:r>
        <w:rPr>
          <w:rFonts w:ascii="Verdana" w:hAnsi="Verdana"/>
          <w:color w:val="616161"/>
          <w:u w:val="single"/>
        </w:rPr>
        <w:t>Порядком подтверждения основного вида экономической деятельности</w:t>
      </w:r>
      <w:r>
        <w:rPr>
          <w:rFonts w:ascii="Verdana" w:hAnsi="Verdana"/>
          <w:color w:val="616161"/>
        </w:rPr>
        <w:t> </w:t>
      </w:r>
      <w:r>
        <w:rPr>
          <w:rFonts w:ascii="Verdana" w:hAnsi="Verdana"/>
          <w:color w:val="616161"/>
          <w:u w:val="single"/>
        </w:rPr>
        <w:t>страхователя</w:t>
      </w:r>
      <w:r>
        <w:rPr>
          <w:rFonts w:ascii="Verdana" w:hAnsi="Verdana"/>
          <w:color w:val="616161"/>
        </w:rPr>
        <w:t xml:space="preserve"> по обязательному социальному страхованию от несчастных случаев на производстве и профессиональных заболеваний - юридического лица, а также видов экономической деятельности подразделений страхователя, являющихся самостоятельными классификационными единицами, утвержденным приказом </w:t>
      </w:r>
      <w:proofErr w:type="spellStart"/>
      <w:r>
        <w:rPr>
          <w:rFonts w:ascii="Verdana" w:hAnsi="Verdana"/>
          <w:color w:val="616161"/>
        </w:rPr>
        <w:t>Минздравсоцразвития</w:t>
      </w:r>
      <w:proofErr w:type="spellEnd"/>
      <w:r>
        <w:rPr>
          <w:rFonts w:ascii="Verdana" w:hAnsi="Verdana"/>
          <w:color w:val="616161"/>
        </w:rPr>
        <w:t xml:space="preserve"> России от 31 января 2006 года № 55 (в редакции приказов </w:t>
      </w:r>
      <w:proofErr w:type="spellStart"/>
      <w:r>
        <w:rPr>
          <w:rFonts w:ascii="Verdana" w:hAnsi="Verdana"/>
          <w:color w:val="616161"/>
        </w:rPr>
        <w:t>Минздравсоцразвития</w:t>
      </w:r>
      <w:proofErr w:type="spellEnd"/>
      <w:r>
        <w:rPr>
          <w:rFonts w:ascii="Verdana" w:hAnsi="Verdana"/>
          <w:color w:val="616161"/>
        </w:rPr>
        <w:t xml:space="preserve"> России от 01.08.2008 </w:t>
      </w:r>
      <w:hyperlink r:id="rId18" w:history="1">
        <w:r>
          <w:rPr>
            <w:rStyle w:val="a4"/>
            <w:rFonts w:ascii="Verdana" w:hAnsi="Verdana"/>
            <w:color w:val="18579B"/>
          </w:rPr>
          <w:t>№ 376н</w:t>
        </w:r>
      </w:hyperlink>
      <w:r>
        <w:rPr>
          <w:rFonts w:ascii="Verdana" w:hAnsi="Verdana"/>
          <w:color w:val="616161"/>
        </w:rPr>
        <w:t>, от 22.06.2011 </w:t>
      </w:r>
      <w:hyperlink r:id="rId19" w:history="1">
        <w:r>
          <w:rPr>
            <w:rStyle w:val="a4"/>
            <w:rFonts w:ascii="Verdana" w:hAnsi="Verdana"/>
            <w:color w:val="18579B"/>
          </w:rPr>
          <w:t>№ 606н</w:t>
        </w:r>
      </w:hyperlink>
      <w:r>
        <w:rPr>
          <w:rFonts w:ascii="Verdana" w:hAnsi="Verdana"/>
          <w:color w:val="616161"/>
        </w:rPr>
        <w:t>, от 25.10.2011 </w:t>
      </w:r>
      <w:hyperlink r:id="rId20" w:history="1">
        <w:r>
          <w:rPr>
            <w:rStyle w:val="a4"/>
            <w:rFonts w:ascii="Verdana" w:hAnsi="Verdana"/>
            <w:color w:val="18579B"/>
          </w:rPr>
          <w:t>№ 1212н</w:t>
        </w:r>
      </w:hyperlink>
      <w:r>
        <w:rPr>
          <w:rFonts w:ascii="Verdana" w:hAnsi="Verdana"/>
          <w:color w:val="616161"/>
        </w:rPr>
        <w:t>, </w:t>
      </w:r>
      <w:hyperlink r:id="rId21" w:history="1">
        <w:r>
          <w:rPr>
            <w:rStyle w:val="a4"/>
            <w:rFonts w:ascii="Verdana" w:hAnsi="Verdana"/>
            <w:color w:val="18579B"/>
          </w:rPr>
          <w:t>приказа</w:t>
        </w:r>
      </w:hyperlink>
      <w:r>
        <w:rPr>
          <w:rFonts w:ascii="Verdana" w:hAnsi="Verdana"/>
          <w:color w:val="616161"/>
        </w:rPr>
        <w:t> Минтруда России от</w:t>
      </w:r>
      <w:proofErr w:type="gramEnd"/>
      <w:r>
        <w:rPr>
          <w:rFonts w:ascii="Verdana" w:hAnsi="Verdana"/>
          <w:color w:val="616161"/>
        </w:rPr>
        <w:t xml:space="preserve"> </w:t>
      </w:r>
      <w:proofErr w:type="gramStart"/>
      <w:r>
        <w:rPr>
          <w:rFonts w:ascii="Verdana" w:hAnsi="Verdana"/>
          <w:color w:val="616161"/>
        </w:rPr>
        <w:t>25.01.2017 № 75н) (далее – Порядок);</w:t>
      </w:r>
      <w:proofErr w:type="gramEnd"/>
    </w:p>
    <w:p w:rsidR="00ED3EAF" w:rsidRDefault="00ED3EAF" w:rsidP="00ED3EAF">
      <w:pPr>
        <w:pStyle w:val="a3"/>
        <w:shd w:val="clear" w:color="auto" w:fill="FFFFFF"/>
        <w:rPr>
          <w:rFonts w:ascii="Verdana" w:hAnsi="Verdana"/>
          <w:color w:val="616161"/>
        </w:rPr>
      </w:pPr>
      <w:r>
        <w:rPr>
          <w:rFonts w:ascii="Verdana" w:hAnsi="Verdana"/>
          <w:color w:val="616161"/>
        </w:rPr>
        <w:t>- </w:t>
      </w:r>
      <w:r>
        <w:rPr>
          <w:rFonts w:ascii="Verdana" w:hAnsi="Verdana"/>
          <w:color w:val="616161"/>
          <w:u w:val="single"/>
        </w:rPr>
        <w:t xml:space="preserve">Административным регламентом </w:t>
      </w:r>
      <w:proofErr w:type="gramStart"/>
      <w:r>
        <w:rPr>
          <w:rFonts w:ascii="Verdana" w:hAnsi="Verdana"/>
          <w:color w:val="616161"/>
          <w:u w:val="single"/>
        </w:rPr>
        <w:t>по предоставлению Фондом государственной услуги</w:t>
      </w:r>
      <w:r>
        <w:rPr>
          <w:rFonts w:ascii="Verdana" w:hAnsi="Verdana"/>
          <w:color w:val="616161"/>
        </w:rPr>
        <w:t> по подтверждению основного вида экономической деятельности страхователя по обязательному социальному страхованию от несчастных случаев на производстве</w:t>
      </w:r>
      <w:proofErr w:type="gramEnd"/>
      <w:r>
        <w:rPr>
          <w:rFonts w:ascii="Verdana" w:hAnsi="Verdana"/>
          <w:color w:val="616161"/>
        </w:rPr>
        <w:t xml:space="preserve"> и профессиональных заболеваний - юридического лица, а также видов экономической деятельности подразделений страхователя, являющихся самостоятельными классификационными единицами, утвержденным приказом Фонда от 25.04.2019 № 230 (далее – Административный регламент).</w:t>
      </w:r>
    </w:p>
    <w:p w:rsidR="00ED3EAF" w:rsidRDefault="00ED3EAF" w:rsidP="00ED3EAF">
      <w:pPr>
        <w:pStyle w:val="a3"/>
        <w:shd w:val="clear" w:color="auto" w:fill="FFFFFF"/>
        <w:rPr>
          <w:rFonts w:ascii="Verdana" w:hAnsi="Verdana"/>
          <w:color w:val="616161"/>
        </w:rPr>
      </w:pPr>
      <w:r>
        <w:rPr>
          <w:rFonts w:ascii="Verdana" w:hAnsi="Verdana"/>
          <w:color w:val="616161"/>
        </w:rPr>
        <w:t>Экономическая деятельность юридических и физических лиц, являющихся страхователями по обязательному социальному страхованию от несчастных случаев на производстве и профессиональных заболеваний, подлежит отнесению к виду экономической деятельности, которому соответствует основной вид экономической деятельности, осуществляемый этими лицами.</w:t>
      </w:r>
    </w:p>
    <w:p w:rsidR="00ED3EAF" w:rsidRDefault="00ED3EAF" w:rsidP="00ED3EAF">
      <w:pPr>
        <w:pStyle w:val="a3"/>
        <w:shd w:val="clear" w:color="auto" w:fill="FFFFFF"/>
        <w:rPr>
          <w:rFonts w:ascii="Verdana" w:hAnsi="Verdana"/>
          <w:color w:val="616161"/>
        </w:rPr>
      </w:pPr>
      <w:r>
        <w:rPr>
          <w:rFonts w:ascii="Verdana" w:hAnsi="Verdana"/>
          <w:color w:val="616161"/>
        </w:rPr>
        <w:t>Основной вид экономической деятельности страхователя - физического лица, нанимающего лиц, подлежащих обязательному социальному страхованию от несчастных случаев на производстве и профессиональных заболеваний, соответствует основному виду деятельности, указанному в Едином государственном реестре индивидуальных предпринимателей (ЕГРИП).</w:t>
      </w:r>
      <w:r>
        <w:rPr>
          <w:rFonts w:ascii="Verdana" w:hAnsi="Verdana"/>
          <w:color w:val="616161"/>
        </w:rPr>
        <w:br/>
        <w:t xml:space="preserve">При этом ежегодного подтверждения </w:t>
      </w:r>
      <w:proofErr w:type="gramStart"/>
      <w:r>
        <w:rPr>
          <w:rFonts w:ascii="Verdana" w:hAnsi="Verdana"/>
          <w:color w:val="616161"/>
        </w:rPr>
        <w:t>страхователем-физическим</w:t>
      </w:r>
      <w:proofErr w:type="gramEnd"/>
      <w:r>
        <w:rPr>
          <w:rFonts w:ascii="Verdana" w:hAnsi="Verdana"/>
          <w:color w:val="616161"/>
        </w:rPr>
        <w:t xml:space="preserve"> лицом основного вида деятельности не требуется (пункт 10 Правил).</w:t>
      </w:r>
    </w:p>
    <w:p w:rsidR="00ED3EAF" w:rsidRDefault="00ED3EAF" w:rsidP="00ED3EAF">
      <w:pPr>
        <w:pStyle w:val="a3"/>
        <w:shd w:val="clear" w:color="auto" w:fill="FFFFFF"/>
        <w:rPr>
          <w:rFonts w:ascii="Verdana" w:hAnsi="Verdana"/>
          <w:color w:val="616161"/>
        </w:rPr>
      </w:pPr>
      <w:r>
        <w:rPr>
          <w:rFonts w:ascii="Verdana" w:hAnsi="Verdana"/>
          <w:color w:val="616161"/>
        </w:rPr>
        <w:t>Основной вид экономической деятельности для целей обязательного социального страхования от несчастных случаев на производстве и профессиональных заболеваний определяется страхователем самостоятельно в соответствии с пунктом 9 Правил:  </w:t>
      </w:r>
    </w:p>
    <w:p w:rsidR="00ED3EAF" w:rsidRDefault="00ED3EAF" w:rsidP="00ED3EAF">
      <w:pPr>
        <w:pStyle w:val="a3"/>
        <w:shd w:val="clear" w:color="auto" w:fill="FFFFFF"/>
        <w:rPr>
          <w:rFonts w:ascii="Verdana" w:hAnsi="Verdana"/>
          <w:color w:val="616161"/>
        </w:rPr>
      </w:pPr>
      <w:r>
        <w:rPr>
          <w:rFonts w:ascii="Verdana" w:hAnsi="Verdana"/>
          <w:color w:val="616161"/>
        </w:rPr>
        <w:t>- для коммерческой организации - вид экономической деятельности, который по итогам предыдущего года имеет наибольший удельный вес в общем объеме выпущенной продукции и оказанных услуг;</w:t>
      </w:r>
    </w:p>
    <w:p w:rsidR="00ED3EAF" w:rsidRDefault="00ED3EAF" w:rsidP="00ED3EAF">
      <w:pPr>
        <w:pStyle w:val="a3"/>
        <w:shd w:val="clear" w:color="auto" w:fill="FFFFFF"/>
        <w:rPr>
          <w:rFonts w:ascii="Verdana" w:hAnsi="Verdana"/>
          <w:color w:val="616161"/>
        </w:rPr>
      </w:pPr>
      <w:r>
        <w:rPr>
          <w:rFonts w:ascii="Verdana" w:hAnsi="Verdana"/>
          <w:color w:val="616161"/>
        </w:rPr>
        <w:t>- для некоммерческой организации - вид экономической деятельности, в котором по итогам предыдущего года было занято наибольшее количество работников организации.</w:t>
      </w:r>
    </w:p>
    <w:p w:rsidR="00ED3EAF" w:rsidRDefault="00ED3EAF" w:rsidP="00ED3EAF">
      <w:pPr>
        <w:pStyle w:val="a3"/>
        <w:shd w:val="clear" w:color="auto" w:fill="FFFFFF"/>
        <w:rPr>
          <w:rFonts w:ascii="Verdana" w:hAnsi="Verdana"/>
          <w:color w:val="616161"/>
        </w:rPr>
      </w:pPr>
      <w:r>
        <w:rPr>
          <w:rFonts w:ascii="Verdana" w:hAnsi="Verdana"/>
          <w:color w:val="616161"/>
        </w:rPr>
        <w:lastRenderedPageBreak/>
        <w:t>Основной вид экономической деятельности страхователей-юридических лиц, вновь созданных в текущем году, определяется согласно заявленному организацией при государственной регистрации в Федеральной налоговой службе коду по ОКВЭД</w:t>
      </w:r>
      <w:proofErr w:type="gramStart"/>
      <w:r>
        <w:rPr>
          <w:rFonts w:ascii="Verdana" w:hAnsi="Verdana"/>
          <w:color w:val="616161"/>
        </w:rPr>
        <w:t>2</w:t>
      </w:r>
      <w:proofErr w:type="gramEnd"/>
      <w:r>
        <w:rPr>
          <w:rFonts w:ascii="Verdana" w:hAnsi="Verdana"/>
          <w:color w:val="616161"/>
        </w:rPr>
        <w:t xml:space="preserve"> основного вида экономической деятельности и внесенному в Единый государственный реестр юридических лиц (ЕГРЮЛ), а для страхователей-физических лиц – согласно заявленному коду по ОКВЭД2, внесенному в Единый государственный реестр индивидуальных предпринимателей (ЕГРИП), соответственно.</w:t>
      </w:r>
    </w:p>
    <w:p w:rsidR="00ED3EAF" w:rsidRDefault="00ED3EAF" w:rsidP="00ED3EAF">
      <w:pPr>
        <w:pStyle w:val="a3"/>
        <w:shd w:val="clear" w:color="auto" w:fill="FFFFFF"/>
        <w:rPr>
          <w:rFonts w:ascii="Verdana" w:hAnsi="Verdana"/>
          <w:color w:val="616161"/>
        </w:rPr>
      </w:pPr>
      <w:r>
        <w:rPr>
          <w:rFonts w:ascii="Verdana" w:hAnsi="Verdana"/>
          <w:color w:val="616161"/>
        </w:rPr>
        <w:t>Если страхователь не осуществлял финансово – хозяйственную деятельность в предыдущем календарном году (подтверждается «нулевыми» отчетами по форме 4-ФСС), класс профессионального риска и размер страхового тарифа определяется в соответствии с кодом по ОКВЭД</w:t>
      </w:r>
      <w:proofErr w:type="gramStart"/>
      <w:r>
        <w:rPr>
          <w:rFonts w:ascii="Verdana" w:hAnsi="Verdana"/>
          <w:color w:val="616161"/>
        </w:rPr>
        <w:t>2</w:t>
      </w:r>
      <w:proofErr w:type="gramEnd"/>
      <w:r>
        <w:rPr>
          <w:rFonts w:ascii="Verdana" w:hAnsi="Verdana"/>
          <w:color w:val="616161"/>
        </w:rPr>
        <w:t xml:space="preserve"> вида экономической деятельности, заявленным в качестве основного вида экономической деятельности в выписке из ЕГРЮЛ за предыдущий год.</w:t>
      </w:r>
    </w:p>
    <w:p w:rsidR="00ED3EAF" w:rsidRDefault="00ED3EAF" w:rsidP="00ED3EAF">
      <w:pPr>
        <w:pStyle w:val="a3"/>
        <w:shd w:val="clear" w:color="auto" w:fill="FFFFFF"/>
        <w:rPr>
          <w:rFonts w:ascii="Verdana" w:hAnsi="Verdana"/>
          <w:color w:val="616161"/>
        </w:rPr>
      </w:pPr>
      <w:r>
        <w:rPr>
          <w:rFonts w:ascii="Verdana" w:hAnsi="Verdana"/>
          <w:color w:val="616161"/>
        </w:rPr>
        <w:t>Для подтверждения основного вида экономической деятельности страхователь ежегодно в срок не позднее 15 апреля представляет в территориальный орган Фонда по месту своей регистрации документы, указанные в пункте 3 Порядка:</w:t>
      </w:r>
    </w:p>
    <w:p w:rsidR="00ED3EAF" w:rsidRDefault="00ED3EAF" w:rsidP="00ED3EAF">
      <w:pPr>
        <w:pStyle w:val="a3"/>
        <w:shd w:val="clear" w:color="auto" w:fill="FFFFFF"/>
        <w:rPr>
          <w:rFonts w:ascii="Verdana" w:hAnsi="Verdana"/>
          <w:color w:val="616161"/>
        </w:rPr>
      </w:pPr>
      <w:r>
        <w:rPr>
          <w:rFonts w:ascii="Verdana" w:hAnsi="Verdana"/>
          <w:color w:val="616161"/>
        </w:rPr>
        <w:t>- заявление о подтверждении основного вида экономической деятельности по </w:t>
      </w:r>
      <w:hyperlink r:id="rId22" w:history="1">
        <w:r>
          <w:rPr>
            <w:rStyle w:val="a4"/>
            <w:rFonts w:ascii="Verdana" w:hAnsi="Verdana"/>
            <w:color w:val="18579B"/>
          </w:rPr>
          <w:t>форме</w:t>
        </w:r>
      </w:hyperlink>
      <w:r>
        <w:rPr>
          <w:rFonts w:ascii="Verdana" w:hAnsi="Verdana"/>
          <w:color w:val="616161"/>
        </w:rPr>
        <w:t> согласно приложению № 1 к Порядку;</w:t>
      </w:r>
    </w:p>
    <w:p w:rsidR="00ED3EAF" w:rsidRDefault="00ED3EAF" w:rsidP="00ED3EAF">
      <w:pPr>
        <w:pStyle w:val="a3"/>
        <w:shd w:val="clear" w:color="auto" w:fill="FFFFFF"/>
        <w:rPr>
          <w:rFonts w:ascii="Verdana" w:hAnsi="Verdana"/>
          <w:color w:val="616161"/>
        </w:rPr>
      </w:pPr>
      <w:r>
        <w:rPr>
          <w:rFonts w:ascii="Verdana" w:hAnsi="Verdana"/>
          <w:color w:val="616161"/>
        </w:rPr>
        <w:t>- справку-подтверждение основного вида экономической деятельности по </w:t>
      </w:r>
      <w:hyperlink r:id="rId23" w:history="1">
        <w:r>
          <w:rPr>
            <w:rStyle w:val="a4"/>
            <w:rFonts w:ascii="Verdana" w:hAnsi="Verdana"/>
            <w:color w:val="18579B"/>
          </w:rPr>
          <w:t>форме</w:t>
        </w:r>
      </w:hyperlink>
      <w:r>
        <w:rPr>
          <w:rFonts w:ascii="Verdana" w:hAnsi="Verdana"/>
          <w:color w:val="616161"/>
        </w:rPr>
        <w:t> согласно приложению № 2 к Порядку;</w:t>
      </w:r>
    </w:p>
    <w:p w:rsidR="00ED3EAF" w:rsidRDefault="00ED3EAF" w:rsidP="00ED3EAF">
      <w:pPr>
        <w:pStyle w:val="a3"/>
        <w:shd w:val="clear" w:color="auto" w:fill="FFFFFF"/>
        <w:rPr>
          <w:rFonts w:ascii="Verdana" w:hAnsi="Verdana"/>
          <w:color w:val="616161"/>
        </w:rPr>
      </w:pPr>
      <w:r>
        <w:rPr>
          <w:rFonts w:ascii="Verdana" w:hAnsi="Verdana"/>
          <w:color w:val="616161"/>
        </w:rPr>
        <w:t>- копию пояснительной записки к бухгалтерскому балансу за предыдущий год (кроме страхователей - субъектов малого предпринимательства).</w:t>
      </w:r>
    </w:p>
    <w:p w:rsidR="00ED3EAF" w:rsidRDefault="00ED3EAF" w:rsidP="00ED3EAF">
      <w:pPr>
        <w:pStyle w:val="a3"/>
        <w:shd w:val="clear" w:color="auto" w:fill="FFFFFF"/>
        <w:rPr>
          <w:rFonts w:ascii="Verdana" w:hAnsi="Verdana"/>
          <w:color w:val="616161"/>
        </w:rPr>
      </w:pPr>
      <w:r>
        <w:rPr>
          <w:rFonts w:ascii="Verdana" w:hAnsi="Verdana"/>
          <w:color w:val="616161"/>
        </w:rPr>
        <w:t>В соответствии с Административным регламентом документы для подтверждения основного вида экономической деятельности могут быть представлены в территориальный орган Фонда страхователем (представителем страхователя по доверенности, выдаваемой в порядке, установленном гражданским законодательством Российской Федерации):</w:t>
      </w:r>
    </w:p>
    <w:p w:rsidR="00ED3EAF" w:rsidRDefault="00ED3EAF" w:rsidP="00ED3EAF">
      <w:pPr>
        <w:pStyle w:val="a3"/>
        <w:shd w:val="clear" w:color="auto" w:fill="FFFFFF"/>
        <w:rPr>
          <w:rFonts w:ascii="Verdana" w:hAnsi="Verdana"/>
          <w:color w:val="616161"/>
        </w:rPr>
      </w:pPr>
      <w:r>
        <w:rPr>
          <w:rFonts w:ascii="Verdana" w:hAnsi="Verdana"/>
          <w:color w:val="616161"/>
        </w:rPr>
        <w:t xml:space="preserve">1)    в электронном виде </w:t>
      </w:r>
      <w:proofErr w:type="gramStart"/>
      <w:r>
        <w:rPr>
          <w:rFonts w:ascii="Verdana" w:hAnsi="Verdana"/>
          <w:color w:val="616161"/>
        </w:rPr>
        <w:t>через</w:t>
      </w:r>
      <w:proofErr w:type="gramEnd"/>
      <w:r>
        <w:rPr>
          <w:rFonts w:ascii="Verdana" w:hAnsi="Verdana"/>
          <w:color w:val="616161"/>
        </w:rPr>
        <w:t>:</w:t>
      </w:r>
    </w:p>
    <w:p w:rsidR="00ED3EAF" w:rsidRDefault="00ED3EAF" w:rsidP="00ED3EAF">
      <w:pPr>
        <w:pStyle w:val="a3"/>
        <w:shd w:val="clear" w:color="auto" w:fill="FFFFFF"/>
        <w:rPr>
          <w:rFonts w:ascii="Verdana" w:hAnsi="Verdana"/>
          <w:color w:val="616161"/>
        </w:rPr>
      </w:pPr>
      <w:proofErr w:type="gramStart"/>
      <w:r>
        <w:rPr>
          <w:rFonts w:ascii="Verdana" w:hAnsi="Verdana"/>
          <w:color w:val="616161"/>
        </w:rPr>
        <w:t>- единый портал государственных и муниципальных услуг (</w:t>
      </w:r>
      <w:hyperlink r:id="rId24" w:history="1">
        <w:r>
          <w:rPr>
            <w:rStyle w:val="a4"/>
            <w:rFonts w:ascii="Verdana" w:hAnsi="Verdana"/>
            <w:color w:val="18579B"/>
          </w:rPr>
          <w:t>www.gosuslugi.ru</w:t>
        </w:r>
      </w:hyperlink>
      <w:r>
        <w:rPr>
          <w:rFonts w:ascii="Verdana" w:hAnsi="Verdana"/>
          <w:color w:val="616161"/>
        </w:rPr>
        <w:t xml:space="preserve">), где заявителю предоставлена возможность заполнить специальную интерактивную форму и направить заявление и комплект документов, подписанные усиленной квалифицированной электронной подписью, в электронном виде, а также осуществлять </w:t>
      </w:r>
      <w:r>
        <w:rPr>
          <w:rFonts w:ascii="Verdana" w:hAnsi="Verdana"/>
          <w:color w:val="616161"/>
        </w:rPr>
        <w:lastRenderedPageBreak/>
        <w:t xml:space="preserve">мониторинг хода предоставления и получения результатов предоставления </w:t>
      </w:r>
      <w:proofErr w:type="spellStart"/>
      <w:r>
        <w:rPr>
          <w:rFonts w:ascii="Verdana" w:hAnsi="Verdana"/>
          <w:color w:val="616161"/>
        </w:rPr>
        <w:t>госуслуги</w:t>
      </w:r>
      <w:proofErr w:type="spellEnd"/>
      <w:r>
        <w:rPr>
          <w:rFonts w:ascii="Verdana" w:hAnsi="Verdana"/>
          <w:color w:val="616161"/>
        </w:rPr>
        <w:t xml:space="preserve"> в электронном виде в личном кабинете на портале </w:t>
      </w:r>
      <w:proofErr w:type="spellStart"/>
      <w:r>
        <w:rPr>
          <w:rFonts w:ascii="Verdana" w:hAnsi="Verdana"/>
          <w:color w:val="616161"/>
        </w:rPr>
        <w:t>госуслуг</w:t>
      </w:r>
      <w:proofErr w:type="spellEnd"/>
      <w:r>
        <w:rPr>
          <w:rFonts w:ascii="Verdana" w:hAnsi="Verdana"/>
          <w:color w:val="616161"/>
        </w:rPr>
        <w:t>;</w:t>
      </w:r>
      <w:proofErr w:type="gramEnd"/>
    </w:p>
    <w:p w:rsidR="00ED3EAF" w:rsidRDefault="00ED3EAF" w:rsidP="00ED3EAF">
      <w:pPr>
        <w:pStyle w:val="a3"/>
        <w:shd w:val="clear" w:color="auto" w:fill="FFFFFF"/>
        <w:rPr>
          <w:rFonts w:ascii="Verdana" w:hAnsi="Verdana"/>
          <w:color w:val="616161"/>
        </w:rPr>
      </w:pPr>
      <w:r>
        <w:rPr>
          <w:rFonts w:ascii="Verdana" w:hAnsi="Verdana"/>
          <w:color w:val="616161"/>
        </w:rPr>
        <w:t xml:space="preserve">- сайт подтверждения основного вида экономической деятельности (шлюз Фонда по приему отчетности страхователей в электронном виде через </w:t>
      </w:r>
      <w:proofErr w:type="spellStart"/>
      <w:r>
        <w:rPr>
          <w:rFonts w:ascii="Verdana" w:hAnsi="Verdana"/>
          <w:color w:val="616161"/>
        </w:rPr>
        <w:t>спецоператоров</w:t>
      </w:r>
      <w:proofErr w:type="spellEnd"/>
      <w:r>
        <w:rPr>
          <w:rFonts w:ascii="Verdana" w:hAnsi="Verdana"/>
          <w:color w:val="616161"/>
        </w:rPr>
        <w:t xml:space="preserve"> связи) (далее – сайт подтверждения ОВЭД).</w:t>
      </w:r>
    </w:p>
    <w:p w:rsidR="00ED3EAF" w:rsidRDefault="00ED3EAF" w:rsidP="00ED3EAF">
      <w:pPr>
        <w:pStyle w:val="a3"/>
        <w:shd w:val="clear" w:color="auto" w:fill="FFFFFF"/>
        <w:rPr>
          <w:rFonts w:ascii="Verdana" w:hAnsi="Verdana"/>
          <w:color w:val="616161"/>
        </w:rPr>
      </w:pPr>
      <w:r>
        <w:rPr>
          <w:rFonts w:ascii="Verdana" w:hAnsi="Verdana"/>
          <w:color w:val="616161"/>
        </w:rPr>
        <w:t>2) на бумажном носителе:</w:t>
      </w:r>
    </w:p>
    <w:p w:rsidR="00ED3EAF" w:rsidRDefault="00ED3EAF" w:rsidP="00ED3EAF">
      <w:pPr>
        <w:pStyle w:val="a3"/>
        <w:shd w:val="clear" w:color="auto" w:fill="FFFFFF"/>
        <w:rPr>
          <w:rFonts w:ascii="Verdana" w:hAnsi="Verdana"/>
          <w:color w:val="616161"/>
        </w:rPr>
      </w:pPr>
      <w:r>
        <w:rPr>
          <w:rFonts w:ascii="Verdana" w:hAnsi="Verdana"/>
          <w:color w:val="616161"/>
        </w:rPr>
        <w:t>- на личном приеме;   </w:t>
      </w:r>
    </w:p>
    <w:p w:rsidR="00ED3EAF" w:rsidRDefault="00ED3EAF" w:rsidP="00ED3EAF">
      <w:pPr>
        <w:pStyle w:val="a3"/>
        <w:shd w:val="clear" w:color="auto" w:fill="FFFFFF"/>
        <w:rPr>
          <w:rFonts w:ascii="Verdana" w:hAnsi="Verdana"/>
          <w:color w:val="616161"/>
        </w:rPr>
      </w:pPr>
      <w:r>
        <w:rPr>
          <w:rFonts w:ascii="Verdana" w:hAnsi="Verdana"/>
          <w:color w:val="616161"/>
        </w:rPr>
        <w:t>- с использованием средств почтовой связи способом, позволяющим подтвердить факт и дату отправления;</w:t>
      </w:r>
    </w:p>
    <w:p w:rsidR="00ED3EAF" w:rsidRDefault="00ED3EAF" w:rsidP="00ED3EAF">
      <w:pPr>
        <w:pStyle w:val="a3"/>
        <w:shd w:val="clear" w:color="auto" w:fill="FFFFFF"/>
        <w:rPr>
          <w:rFonts w:ascii="Verdana" w:hAnsi="Verdana"/>
          <w:color w:val="616161"/>
        </w:rPr>
      </w:pPr>
      <w:r>
        <w:rPr>
          <w:rFonts w:ascii="Verdana" w:hAnsi="Verdana"/>
          <w:color w:val="616161"/>
        </w:rPr>
        <w:t>- через многофункциональные центры предоставления государственных и муниципальных услуг (МФЦ) (при наличии государственной услуги в соглашениях о взаимодействии, заключенных между многофункциональными центрами и территориальными органами Фонда, предоставляющими государственные услуги).</w:t>
      </w:r>
    </w:p>
    <w:p w:rsidR="00ED3EAF" w:rsidRDefault="00ED3EAF" w:rsidP="00ED3EAF">
      <w:pPr>
        <w:pStyle w:val="a3"/>
        <w:shd w:val="clear" w:color="auto" w:fill="FFFFFF"/>
        <w:rPr>
          <w:rFonts w:ascii="Verdana" w:hAnsi="Verdana"/>
          <w:color w:val="616161"/>
        </w:rPr>
      </w:pPr>
      <w:r>
        <w:rPr>
          <w:rFonts w:ascii="Verdana" w:hAnsi="Verdana"/>
          <w:color w:val="616161"/>
        </w:rPr>
        <w:t>Консультации по вопросам предоставления государственной услуги по подтверждению основного вида экономической деятельности, в том числе в электронном виде, можно получить в территориальном органе Фонда по месту регистрации страхователя</w:t>
      </w:r>
      <w:r w:rsidR="00A37FC9" w:rsidRPr="00A37FC9">
        <w:rPr>
          <w:rFonts w:ascii="Verdana" w:hAnsi="Verdana"/>
          <w:color w:val="616161"/>
        </w:rPr>
        <w:t>.</w:t>
      </w:r>
      <w:bookmarkStart w:id="0" w:name="_GoBack"/>
      <w:bookmarkEnd w:id="0"/>
      <w:r>
        <w:rPr>
          <w:rFonts w:ascii="Verdana" w:hAnsi="Verdana"/>
          <w:color w:val="616161"/>
        </w:rPr>
        <w:t xml:space="preserve"> </w:t>
      </w:r>
    </w:p>
    <w:p w:rsidR="00ED3EAF" w:rsidRDefault="00ED3EAF" w:rsidP="00ED3EAF">
      <w:pPr>
        <w:pStyle w:val="a3"/>
        <w:shd w:val="clear" w:color="auto" w:fill="FFFFFF"/>
        <w:rPr>
          <w:rFonts w:ascii="Verdana" w:hAnsi="Verdana"/>
          <w:color w:val="616161"/>
        </w:rPr>
      </w:pPr>
      <w:r>
        <w:rPr>
          <w:rFonts w:ascii="Verdana" w:hAnsi="Verdana"/>
          <w:color w:val="616161"/>
        </w:rPr>
        <w:t>Если страхователь, осуществляющий свою деятельность по нескольким видам экономической деятельности, не подтверждает основной вид экономической деятельности, такой страхователь в соответствующем году подлежит отнесению к имеющему наиболее высокий класс профессионального риска виду экономической деятельности в соответствии с кодами по ОКВЭД</w:t>
      </w:r>
      <w:proofErr w:type="gramStart"/>
      <w:r>
        <w:rPr>
          <w:rFonts w:ascii="Verdana" w:hAnsi="Verdana"/>
          <w:color w:val="616161"/>
        </w:rPr>
        <w:t>2</w:t>
      </w:r>
      <w:proofErr w:type="gramEnd"/>
      <w:r>
        <w:rPr>
          <w:rFonts w:ascii="Verdana" w:hAnsi="Verdana"/>
          <w:color w:val="616161"/>
        </w:rPr>
        <w:t>, указанными в отношении этого страхователя в ЕГРЮЛ (пункт 13 Правил). </w:t>
      </w:r>
    </w:p>
    <w:p w:rsidR="00ED3EAF" w:rsidRDefault="00ED3EAF" w:rsidP="00ED3EAF">
      <w:pPr>
        <w:pStyle w:val="a3"/>
        <w:shd w:val="clear" w:color="auto" w:fill="FFFFFF"/>
        <w:rPr>
          <w:rFonts w:ascii="Verdana" w:hAnsi="Verdana"/>
          <w:color w:val="616161"/>
        </w:rPr>
      </w:pPr>
      <w:r>
        <w:rPr>
          <w:rFonts w:ascii="Verdana" w:hAnsi="Verdana"/>
          <w:color w:val="616161"/>
        </w:rPr>
        <w:t>Необходимо отметить, что коды по ОКВЭД</w:t>
      </w:r>
      <w:proofErr w:type="gramStart"/>
      <w:r>
        <w:rPr>
          <w:rFonts w:ascii="Verdana" w:hAnsi="Verdana"/>
          <w:color w:val="616161"/>
        </w:rPr>
        <w:t>2</w:t>
      </w:r>
      <w:proofErr w:type="gramEnd"/>
      <w:r>
        <w:rPr>
          <w:rFonts w:ascii="Verdana" w:hAnsi="Verdana"/>
          <w:color w:val="616161"/>
        </w:rPr>
        <w:t xml:space="preserve"> основного и дополнительных видов экономической деятельности, заявленные страхователем при государственной регистрации и включенные налоговым органом в ЕГРЮЛ и ЕГРИП, могут изменяться в процессе осуществления им финансово-хозяйственной деятельности и требуют своевременной актуализации.</w:t>
      </w:r>
    </w:p>
    <w:p w:rsidR="00ED3EAF" w:rsidRDefault="00ED3EAF" w:rsidP="00ED3EAF">
      <w:pPr>
        <w:pStyle w:val="a3"/>
        <w:shd w:val="clear" w:color="auto" w:fill="FFFFFF"/>
        <w:rPr>
          <w:rFonts w:ascii="Verdana" w:hAnsi="Verdana"/>
          <w:color w:val="616161"/>
        </w:rPr>
      </w:pPr>
      <w:r>
        <w:rPr>
          <w:rFonts w:ascii="Verdana" w:hAnsi="Verdana"/>
          <w:color w:val="616161"/>
        </w:rPr>
        <w:t>В случае изменения сведений о кодах по </w:t>
      </w:r>
      <w:hyperlink r:id="rId25" w:history="1">
        <w:r>
          <w:rPr>
            <w:rStyle w:val="a4"/>
            <w:rFonts w:ascii="Verdana" w:hAnsi="Verdana"/>
            <w:color w:val="18579B"/>
          </w:rPr>
          <w:t>ОКВЭД</w:t>
        </w:r>
      </w:hyperlink>
      <w:r>
        <w:rPr>
          <w:rFonts w:ascii="Verdana" w:hAnsi="Verdana"/>
          <w:color w:val="616161"/>
        </w:rPr>
        <w:t>, содержащихся в ЕГРЮЛ и ЕГРИП, юридическое лицо и индивидуальный предприниматель в течение трех рабочих дней с момента изменения сведений обязаны сообщить об этом в регистрирующий (налоговый) орган по месту своего соответственно нахождения и жительства (</w:t>
      </w:r>
      <w:proofErr w:type="gramStart"/>
      <w:r>
        <w:rPr>
          <w:rFonts w:ascii="Verdana" w:hAnsi="Verdana"/>
          <w:color w:val="616161"/>
        </w:rPr>
        <w:t>п</w:t>
      </w:r>
      <w:proofErr w:type="gramEnd"/>
      <w:r>
        <w:rPr>
          <w:rFonts w:ascii="Verdana" w:hAnsi="Verdana"/>
          <w:color w:val="616161"/>
        </w:rPr>
        <w:fldChar w:fldCharType="begin"/>
      </w:r>
      <w:r>
        <w:rPr>
          <w:rFonts w:ascii="Verdana" w:hAnsi="Verdana"/>
          <w:color w:val="616161"/>
        </w:rPr>
        <w:instrText xml:space="preserve"> HYPERLINK "consultantplus://offline/main?base=LAW;n=108408;fld=134;dst=100322" </w:instrText>
      </w:r>
      <w:r>
        <w:rPr>
          <w:rFonts w:ascii="Verdana" w:hAnsi="Verdana"/>
          <w:color w:val="616161"/>
        </w:rPr>
        <w:fldChar w:fldCharType="separate"/>
      </w:r>
      <w:r>
        <w:rPr>
          <w:rStyle w:val="a4"/>
          <w:rFonts w:ascii="Verdana" w:hAnsi="Verdana"/>
          <w:color w:val="18579B"/>
        </w:rPr>
        <w:t>ункт 5 статьи 5</w:t>
      </w:r>
      <w:r>
        <w:rPr>
          <w:rFonts w:ascii="Verdana" w:hAnsi="Verdana"/>
          <w:color w:val="616161"/>
        </w:rPr>
        <w:fldChar w:fldCharType="end"/>
      </w:r>
      <w:r>
        <w:rPr>
          <w:rFonts w:ascii="Verdana" w:hAnsi="Verdana"/>
          <w:color w:val="616161"/>
        </w:rPr>
        <w:t xml:space="preserve"> Федерального закона от 08.08.2001 № 129-ФЗ «О государственной регистрации юридических </w:t>
      </w:r>
      <w:r>
        <w:rPr>
          <w:rFonts w:ascii="Verdana" w:hAnsi="Verdana"/>
          <w:color w:val="616161"/>
        </w:rPr>
        <w:lastRenderedPageBreak/>
        <w:t>лиц и индивидуальных предпринимателей»). При этом изменение страхователем в течение текущего года вида экономической деятельности не влечет изменения размера страхового тарифа, установленного на этот год в отношении такого страхователя (пункт 6 Правил).</w:t>
      </w:r>
    </w:p>
    <w:p w:rsidR="00ED3EAF" w:rsidRDefault="00ED3EAF" w:rsidP="00ED3EAF">
      <w:pPr>
        <w:pStyle w:val="a3"/>
        <w:shd w:val="clear" w:color="auto" w:fill="FFFFFF"/>
        <w:rPr>
          <w:rFonts w:ascii="Verdana" w:hAnsi="Verdana"/>
          <w:color w:val="616161"/>
        </w:rPr>
      </w:pPr>
      <w:proofErr w:type="gramStart"/>
      <w:r>
        <w:rPr>
          <w:rFonts w:ascii="Verdana" w:hAnsi="Verdana"/>
          <w:color w:val="616161"/>
        </w:rPr>
        <w:t>Обращаем внимание, что в соответствии с пунктом 11 Порядка до подтверждения основного вида экономической деятельности за 2021 год страхователь (подразделения страхователя, выделенные в 2021 году в самостоятельные классификационные единицы) уплачивают страховые взносы на обязательное социальное страхование от несчастных случаев на производстве и профзаболеваний в 2022 году в соответствии со страховым тарифом, установленным им в 2021 году.</w:t>
      </w:r>
      <w:proofErr w:type="gramEnd"/>
    </w:p>
    <w:p w:rsidR="00ED3EAF" w:rsidRDefault="00ED3EAF" w:rsidP="00ED3EAF">
      <w:pPr>
        <w:pStyle w:val="a3"/>
        <w:shd w:val="clear" w:color="auto" w:fill="FFFFFF"/>
        <w:rPr>
          <w:rFonts w:ascii="Verdana" w:hAnsi="Verdana"/>
          <w:color w:val="616161"/>
        </w:rPr>
      </w:pPr>
      <w:r>
        <w:rPr>
          <w:rFonts w:ascii="Verdana" w:hAnsi="Verdana"/>
          <w:color w:val="616161"/>
        </w:rPr>
        <w:t>В 2022 году заявление о подтверждении основного вида экономической деятельности страхователя и справка-подтверждение основного вида экономической деятельности за 2021 год заполняются страхователем в соответствии с наименованиями и кодами по ОКВЭД</w:t>
      </w:r>
      <w:proofErr w:type="gramStart"/>
      <w:r>
        <w:rPr>
          <w:rFonts w:ascii="Verdana" w:hAnsi="Verdana"/>
          <w:color w:val="616161"/>
        </w:rPr>
        <w:t>2</w:t>
      </w:r>
      <w:proofErr w:type="gramEnd"/>
      <w:r>
        <w:rPr>
          <w:rFonts w:ascii="Verdana" w:hAnsi="Verdana"/>
          <w:color w:val="616161"/>
        </w:rPr>
        <w:t>, указанными в выписке из ЕГРЮЛ страхователя по состоянию на 01.01.2022, и включенными в Классификацию видов экономической деятельности по классам профессионального риска, утвержденную приказом Минтруда России от 30.12.2016 № 851н.</w:t>
      </w:r>
    </w:p>
    <w:p w:rsidR="00ED3EAF" w:rsidRDefault="00ED3EAF" w:rsidP="00ED3EAF">
      <w:pPr>
        <w:pStyle w:val="a3"/>
        <w:shd w:val="clear" w:color="auto" w:fill="FFFFFF"/>
        <w:rPr>
          <w:rFonts w:ascii="Verdana" w:hAnsi="Verdana"/>
          <w:color w:val="616161"/>
        </w:rPr>
      </w:pPr>
      <w:r>
        <w:rPr>
          <w:rFonts w:ascii="Verdana" w:hAnsi="Verdana"/>
          <w:color w:val="616161"/>
        </w:rPr>
        <w:t>Пункт 9 справки-подтверждения основного вида экономической деятельности «Распределение доходов и поступлений за предыдущий финансовый год» заполняется страхователем на основе данных бухгалтерской отчетности за предыдущий год в соответствии с кодами по </w:t>
      </w:r>
      <w:hyperlink r:id="rId26" w:history="1">
        <w:r>
          <w:rPr>
            <w:rStyle w:val="a4"/>
            <w:rFonts w:ascii="Verdana" w:hAnsi="Verdana"/>
            <w:color w:val="18579B"/>
          </w:rPr>
          <w:t>ОКВЭД</w:t>
        </w:r>
      </w:hyperlink>
      <w:r>
        <w:rPr>
          <w:rFonts w:ascii="Verdana" w:hAnsi="Verdana"/>
          <w:color w:val="616161"/>
        </w:rPr>
        <w:t>2 видов экономической деятельности, содержащихся в выписке из ЕГРЮЛ по состоянию на 01.01.2022.</w:t>
      </w:r>
    </w:p>
    <w:p w:rsidR="00ED3EAF" w:rsidRDefault="00ED3EAF" w:rsidP="00ED3EAF">
      <w:pPr>
        <w:pStyle w:val="a3"/>
        <w:shd w:val="clear" w:color="auto" w:fill="FFFFFF"/>
        <w:rPr>
          <w:rFonts w:ascii="Verdana" w:hAnsi="Verdana"/>
          <w:color w:val="616161"/>
        </w:rPr>
      </w:pPr>
      <w:r>
        <w:rPr>
          <w:rFonts w:ascii="Verdana" w:hAnsi="Verdana"/>
          <w:color w:val="616161"/>
        </w:rPr>
        <w:t xml:space="preserve">Должностное лицо территориального органа Фонда, ответственное за предоставление государственной услуги, после принятия документов для подтверждения основного вида экономической деятельности страхователя осуществляет проверку полноты и правильности </w:t>
      </w:r>
      <w:proofErr w:type="gramStart"/>
      <w:r>
        <w:rPr>
          <w:rFonts w:ascii="Verdana" w:hAnsi="Verdana"/>
          <w:color w:val="616161"/>
        </w:rPr>
        <w:t>заполнения</w:t>
      </w:r>
      <w:proofErr w:type="gramEnd"/>
      <w:r>
        <w:rPr>
          <w:rFonts w:ascii="Verdana" w:hAnsi="Verdana"/>
          <w:color w:val="616161"/>
        </w:rPr>
        <w:t xml:space="preserve"> представленных заявителем документов, а также на предмет соответствия указанных документов действующему законодательству Российской Федерации (пункт 56 Административного регламента).</w:t>
      </w:r>
    </w:p>
    <w:p w:rsidR="00ED3EAF" w:rsidRDefault="00ED3EAF" w:rsidP="00ED3EAF">
      <w:pPr>
        <w:pStyle w:val="a3"/>
        <w:shd w:val="clear" w:color="auto" w:fill="FFFFFF"/>
        <w:rPr>
          <w:rFonts w:ascii="Verdana" w:hAnsi="Verdana"/>
          <w:color w:val="616161"/>
        </w:rPr>
      </w:pPr>
      <w:r>
        <w:rPr>
          <w:rFonts w:ascii="Verdana" w:hAnsi="Verdana"/>
          <w:color w:val="616161"/>
        </w:rPr>
        <w:t>В случае представления страхователем (представителем страхователя) неполного комплекта документов для подтверждения основного вида экономической деятельности за 2021 год, должностное лицо территориального органа Фонда, ответственное за прием документов, на основании пункта 48 Административного регламента информирует страхователя (представителя) о недостающих документах, необходимых для представления страхователем (представителем) в территориальный орган Фонда:</w:t>
      </w:r>
    </w:p>
    <w:p w:rsidR="00ED3EAF" w:rsidRDefault="00ED3EAF" w:rsidP="00ED3EAF">
      <w:pPr>
        <w:pStyle w:val="a3"/>
        <w:shd w:val="clear" w:color="auto" w:fill="FFFFFF"/>
        <w:rPr>
          <w:rFonts w:ascii="Verdana" w:hAnsi="Verdana"/>
          <w:color w:val="616161"/>
        </w:rPr>
      </w:pPr>
      <w:r>
        <w:rPr>
          <w:rFonts w:ascii="Verdana" w:hAnsi="Verdana"/>
          <w:color w:val="616161"/>
        </w:rPr>
        <w:t>- при личном обращении заявителя - в день их приема;</w:t>
      </w:r>
    </w:p>
    <w:p w:rsidR="00ED3EAF" w:rsidRDefault="00ED3EAF" w:rsidP="00ED3EAF">
      <w:pPr>
        <w:pStyle w:val="a3"/>
        <w:shd w:val="clear" w:color="auto" w:fill="FFFFFF"/>
        <w:rPr>
          <w:rFonts w:ascii="Verdana" w:hAnsi="Verdana"/>
          <w:color w:val="616161"/>
        </w:rPr>
      </w:pPr>
      <w:r>
        <w:rPr>
          <w:rFonts w:ascii="Verdana" w:hAnsi="Verdana"/>
          <w:color w:val="616161"/>
        </w:rPr>
        <w:lastRenderedPageBreak/>
        <w:t xml:space="preserve">- при направлении документов через единый портал </w:t>
      </w:r>
      <w:proofErr w:type="spellStart"/>
      <w:r>
        <w:rPr>
          <w:rFonts w:ascii="Verdana" w:hAnsi="Verdana"/>
          <w:color w:val="616161"/>
        </w:rPr>
        <w:t>госуслуг</w:t>
      </w:r>
      <w:proofErr w:type="spellEnd"/>
      <w:r>
        <w:rPr>
          <w:rFonts w:ascii="Verdana" w:hAnsi="Verdana"/>
          <w:color w:val="616161"/>
        </w:rPr>
        <w:t xml:space="preserve">, сайт подтверждения ОВЭД, МФЦ или с использованием средств почтовой связи - в 5-дневный срок </w:t>
      </w:r>
      <w:proofErr w:type="gramStart"/>
      <w:r>
        <w:rPr>
          <w:rFonts w:ascii="Verdana" w:hAnsi="Verdana"/>
          <w:color w:val="616161"/>
        </w:rPr>
        <w:t>с даты приема</w:t>
      </w:r>
      <w:proofErr w:type="gramEnd"/>
      <w:r>
        <w:rPr>
          <w:rFonts w:ascii="Verdana" w:hAnsi="Verdana"/>
          <w:color w:val="616161"/>
        </w:rPr>
        <w:t xml:space="preserve"> документов;</w:t>
      </w:r>
    </w:p>
    <w:p w:rsidR="00ED3EAF" w:rsidRDefault="00ED3EAF" w:rsidP="00ED3EAF">
      <w:pPr>
        <w:pStyle w:val="a3"/>
        <w:shd w:val="clear" w:color="auto" w:fill="FFFFFF"/>
        <w:rPr>
          <w:rFonts w:ascii="Verdana" w:hAnsi="Verdana"/>
          <w:color w:val="616161"/>
        </w:rPr>
      </w:pPr>
      <w:r>
        <w:rPr>
          <w:rFonts w:ascii="Verdana" w:hAnsi="Verdana"/>
          <w:color w:val="616161"/>
        </w:rPr>
        <w:t xml:space="preserve">- при подаче документов в электронном виде - в личный кабинет страхователя на едином портале </w:t>
      </w:r>
      <w:proofErr w:type="spellStart"/>
      <w:r>
        <w:rPr>
          <w:rFonts w:ascii="Verdana" w:hAnsi="Verdana"/>
          <w:color w:val="616161"/>
        </w:rPr>
        <w:t>госуслуг</w:t>
      </w:r>
      <w:proofErr w:type="spellEnd"/>
      <w:r>
        <w:rPr>
          <w:rFonts w:ascii="Verdana" w:hAnsi="Verdana"/>
          <w:color w:val="616161"/>
        </w:rPr>
        <w:t xml:space="preserve"> или сайте подтверждения ОВЭД посредством электронного сообщения.</w:t>
      </w:r>
    </w:p>
    <w:p w:rsidR="00ED3EAF" w:rsidRDefault="00ED3EAF" w:rsidP="00ED3EAF">
      <w:pPr>
        <w:pStyle w:val="a3"/>
        <w:shd w:val="clear" w:color="auto" w:fill="FFFFFF"/>
        <w:rPr>
          <w:rFonts w:ascii="Verdana" w:hAnsi="Verdana"/>
          <w:color w:val="616161"/>
        </w:rPr>
      </w:pPr>
      <w:r>
        <w:rPr>
          <w:rFonts w:ascii="Verdana" w:hAnsi="Verdana"/>
          <w:color w:val="616161"/>
        </w:rPr>
        <w:t xml:space="preserve">Уведомление о страховом тарифе на данный вид страхования на 2022 год территориальные органы Фонда выдают страхователю в двухнедельный срок </w:t>
      </w:r>
      <w:proofErr w:type="gramStart"/>
      <w:r>
        <w:rPr>
          <w:rFonts w:ascii="Verdana" w:hAnsi="Verdana"/>
          <w:color w:val="616161"/>
        </w:rPr>
        <w:t>с даты представления</w:t>
      </w:r>
      <w:proofErr w:type="gramEnd"/>
      <w:r>
        <w:rPr>
          <w:rFonts w:ascii="Verdana" w:hAnsi="Verdana"/>
          <w:color w:val="616161"/>
        </w:rPr>
        <w:t xml:space="preserve"> полного и правильно заполненного страхователем комплекта документов для подтверждения основного вида экономической деятельности.</w:t>
      </w:r>
    </w:p>
    <w:p w:rsidR="00ED3EAF" w:rsidRDefault="00ED3EAF" w:rsidP="00ED3EAF">
      <w:pPr>
        <w:pStyle w:val="a3"/>
        <w:shd w:val="clear" w:color="auto" w:fill="FFFFFF"/>
        <w:rPr>
          <w:rFonts w:ascii="Verdana" w:hAnsi="Verdana"/>
          <w:color w:val="616161"/>
        </w:rPr>
      </w:pPr>
      <w:r>
        <w:rPr>
          <w:rFonts w:ascii="Verdana" w:hAnsi="Verdana"/>
          <w:color w:val="616161"/>
        </w:rPr>
        <w:t>Уведомление об установленном страхователю с начала текущего года страховом тарифе, соответствующего классу профессионального риска основного вида экономической деятельности страхователя, и/или о страховом тарифе, соответствующем классу профессионального риска, по каждой самостоятельной классификационной единице (подразделению страхователя) страхователь вправе получить:</w:t>
      </w:r>
    </w:p>
    <w:p w:rsidR="00ED3EAF" w:rsidRDefault="00ED3EAF" w:rsidP="00ED3EAF">
      <w:pPr>
        <w:pStyle w:val="a3"/>
        <w:shd w:val="clear" w:color="auto" w:fill="FFFFFF"/>
        <w:rPr>
          <w:rFonts w:ascii="Verdana" w:hAnsi="Verdana"/>
          <w:color w:val="616161"/>
        </w:rPr>
      </w:pPr>
      <w:r>
        <w:rPr>
          <w:rFonts w:ascii="Verdana" w:hAnsi="Verdana"/>
          <w:color w:val="616161"/>
        </w:rPr>
        <w:t xml:space="preserve">- на бумажном носителе - при представлении документов для оказания </w:t>
      </w:r>
      <w:proofErr w:type="spellStart"/>
      <w:r>
        <w:rPr>
          <w:rFonts w:ascii="Verdana" w:hAnsi="Verdana"/>
          <w:color w:val="616161"/>
        </w:rPr>
        <w:t>госуслуги</w:t>
      </w:r>
      <w:proofErr w:type="spellEnd"/>
      <w:r>
        <w:rPr>
          <w:rFonts w:ascii="Verdana" w:hAnsi="Verdana"/>
          <w:color w:val="616161"/>
        </w:rPr>
        <w:t xml:space="preserve"> на личном приеме, с использованием средств почтовой связи или МФЦ;</w:t>
      </w:r>
    </w:p>
    <w:p w:rsidR="00ED3EAF" w:rsidRDefault="00ED3EAF" w:rsidP="00ED3EAF">
      <w:pPr>
        <w:pStyle w:val="a3"/>
        <w:shd w:val="clear" w:color="auto" w:fill="FFFFFF"/>
        <w:rPr>
          <w:rFonts w:ascii="Verdana" w:hAnsi="Verdana"/>
          <w:color w:val="616161"/>
        </w:rPr>
      </w:pPr>
      <w:r>
        <w:rPr>
          <w:rFonts w:ascii="Verdana" w:hAnsi="Verdana"/>
          <w:color w:val="616161"/>
        </w:rPr>
        <w:t xml:space="preserve">- в форме электронного документа, размещенного в личном кабинете страхователя на едином портале </w:t>
      </w:r>
      <w:proofErr w:type="spellStart"/>
      <w:r>
        <w:rPr>
          <w:rFonts w:ascii="Verdana" w:hAnsi="Verdana"/>
          <w:color w:val="616161"/>
        </w:rPr>
        <w:t>госуслуг</w:t>
      </w:r>
      <w:proofErr w:type="spellEnd"/>
      <w:r>
        <w:rPr>
          <w:rFonts w:ascii="Verdana" w:hAnsi="Verdana"/>
          <w:color w:val="616161"/>
        </w:rPr>
        <w:t xml:space="preserve">, сайте подтверждения ОВЭД, подписанного усиленной квалифицированной электронной подписью должностного лица территориального органа Фонда, ответственного за предоставление </w:t>
      </w:r>
      <w:proofErr w:type="spellStart"/>
      <w:r>
        <w:rPr>
          <w:rFonts w:ascii="Verdana" w:hAnsi="Verdana"/>
          <w:color w:val="616161"/>
        </w:rPr>
        <w:t>госуслуги</w:t>
      </w:r>
      <w:proofErr w:type="spellEnd"/>
      <w:r>
        <w:rPr>
          <w:rFonts w:ascii="Verdana" w:hAnsi="Verdana"/>
          <w:color w:val="616161"/>
        </w:rPr>
        <w:t xml:space="preserve"> - при представлении документов для оказания </w:t>
      </w:r>
      <w:proofErr w:type="spellStart"/>
      <w:r>
        <w:rPr>
          <w:rFonts w:ascii="Verdana" w:hAnsi="Verdana"/>
          <w:color w:val="616161"/>
        </w:rPr>
        <w:t>госуслуги</w:t>
      </w:r>
      <w:proofErr w:type="spellEnd"/>
      <w:r>
        <w:rPr>
          <w:rFonts w:ascii="Verdana" w:hAnsi="Verdana"/>
          <w:color w:val="616161"/>
        </w:rPr>
        <w:t xml:space="preserve"> в электронном виде через единый портал </w:t>
      </w:r>
      <w:proofErr w:type="spellStart"/>
      <w:r>
        <w:rPr>
          <w:rFonts w:ascii="Verdana" w:hAnsi="Verdana"/>
          <w:color w:val="616161"/>
        </w:rPr>
        <w:t>госуслуг</w:t>
      </w:r>
      <w:proofErr w:type="spellEnd"/>
      <w:r>
        <w:rPr>
          <w:rFonts w:ascii="Verdana" w:hAnsi="Verdana"/>
          <w:color w:val="616161"/>
        </w:rPr>
        <w:t xml:space="preserve"> или сайт подтверждения ОВЭД.</w:t>
      </w:r>
    </w:p>
    <w:p w:rsidR="00ED3EAF" w:rsidRDefault="00ED3EAF" w:rsidP="00ED3EAF">
      <w:pPr>
        <w:pStyle w:val="a3"/>
        <w:shd w:val="clear" w:color="auto" w:fill="FFFFFF"/>
        <w:rPr>
          <w:rFonts w:ascii="Verdana" w:hAnsi="Verdana"/>
          <w:color w:val="616161"/>
        </w:rPr>
      </w:pPr>
      <w:proofErr w:type="gramStart"/>
      <w:r>
        <w:rPr>
          <w:rFonts w:ascii="Verdana" w:hAnsi="Verdana"/>
          <w:color w:val="616161"/>
        </w:rPr>
        <w:t>Установленный страхователю размер страхового тарифа в соответствии с Федеральным законом </w:t>
      </w:r>
      <w:hyperlink r:id="rId27" w:tgtFrame="_blank" w:history="1">
        <w:r>
          <w:rPr>
            <w:rStyle w:val="a4"/>
            <w:rFonts w:ascii="Verdana" w:hAnsi="Verdana"/>
            <w:color w:val="18579B"/>
          </w:rPr>
          <w:t>от 21.12.2021 № 413-ФЗ</w:t>
        </w:r>
      </w:hyperlink>
      <w:r>
        <w:rPr>
          <w:rFonts w:ascii="Verdana" w:hAnsi="Verdana"/>
          <w:color w:val="616161"/>
        </w:rPr>
        <w:t> «О страховых тарифах на обязательное социальное страхование от несчастных случаев на производстве и профессиональных заболеваний на 2022 год и на плановый период 2023 и 2024 годов» действует в течение календарного года (с 1 января по 31 декабря включительно).</w:t>
      </w:r>
      <w:proofErr w:type="gramEnd"/>
    </w:p>
    <w:p w:rsidR="00ED3EAF" w:rsidRDefault="00ED3EAF" w:rsidP="00ED3EAF">
      <w:pPr>
        <w:pStyle w:val="a3"/>
        <w:shd w:val="clear" w:color="auto" w:fill="FFFFFF"/>
        <w:rPr>
          <w:rFonts w:ascii="Verdana" w:hAnsi="Verdana"/>
          <w:color w:val="616161"/>
        </w:rPr>
      </w:pPr>
      <w:proofErr w:type="gramStart"/>
      <w:r>
        <w:rPr>
          <w:rFonts w:ascii="Verdana" w:hAnsi="Verdana"/>
          <w:color w:val="616161"/>
        </w:rPr>
        <w:t>Следовательно, в течение 2022 года страхователь обязан исчислять, отражать при заполнении формы 4-ФСС и уплачивать страховые взносы в соответствии с размером страхового тарифа, соответствующего классу профессионального риска  основного вида экономической деятельности страхователя, определяемого в соответствии с Правилами и Порядком, и указанным в Уведомлении о размере страхового тарифа на обязательное социальное страхование от несчастных случаев на производстве и профессиональных заболеваний на</w:t>
      </w:r>
      <w:proofErr w:type="gramEnd"/>
      <w:r>
        <w:rPr>
          <w:rFonts w:ascii="Verdana" w:hAnsi="Verdana"/>
          <w:color w:val="616161"/>
        </w:rPr>
        <w:t xml:space="preserve"> 2022 год.</w:t>
      </w:r>
    </w:p>
    <w:p w:rsidR="00ED3EAF" w:rsidRDefault="00ED3EAF" w:rsidP="00ED3EAF">
      <w:pPr>
        <w:pStyle w:val="a3"/>
        <w:shd w:val="clear" w:color="auto" w:fill="FFFFFF"/>
        <w:rPr>
          <w:rFonts w:ascii="Verdana" w:hAnsi="Verdana"/>
          <w:color w:val="616161"/>
        </w:rPr>
      </w:pPr>
      <w:r>
        <w:rPr>
          <w:rFonts w:ascii="Verdana" w:hAnsi="Verdana"/>
          <w:color w:val="616161"/>
        </w:rPr>
        <w:lastRenderedPageBreak/>
        <w:t>Вновь созданные (в течение 2022 года) страхователи указывают в форме 4-ФСС код по ОКВЭД</w:t>
      </w:r>
      <w:proofErr w:type="gramStart"/>
      <w:r>
        <w:rPr>
          <w:rFonts w:ascii="Verdana" w:hAnsi="Verdana"/>
          <w:color w:val="616161"/>
        </w:rPr>
        <w:t>2</w:t>
      </w:r>
      <w:proofErr w:type="gramEnd"/>
      <w:r>
        <w:rPr>
          <w:rFonts w:ascii="Verdana" w:hAnsi="Verdana"/>
          <w:color w:val="616161"/>
        </w:rPr>
        <w:t xml:space="preserve"> по данным органа государственной регистрации, а начиная со второго года деятельности - код по ОКВЭД2, подтвержденный в установленном порядке в территориальных органах Фонда (пункт 5.11 Порядка заполнения формы 4-ФСС, утвержденного приказом Фонда от 26.09.2016 № 381).</w:t>
      </w:r>
    </w:p>
    <w:p w:rsidR="00ED3EAF" w:rsidRDefault="00ED3EAF" w:rsidP="00ED3EAF">
      <w:pPr>
        <w:pStyle w:val="a3"/>
        <w:shd w:val="clear" w:color="auto" w:fill="FFFFFF"/>
        <w:rPr>
          <w:rFonts w:ascii="Verdana" w:hAnsi="Verdana"/>
          <w:color w:val="616161"/>
        </w:rPr>
      </w:pPr>
      <w:r>
        <w:rPr>
          <w:rFonts w:ascii="Verdana" w:hAnsi="Verdana"/>
          <w:color w:val="616161"/>
        </w:rPr>
        <w:t>Фонд социального страхования Российской Федерации имеет право проводить камеральные и выездные проверки правильности исчисления, своевременности и полноты уплаты (перечисления) страховых взносов страхователями, правильности подтверждения страхователями основного вида экономической деятельности, требовать и получать от страхователей необходимые документы и объяснения по вопросам, возникающим в ходе проверок.</w:t>
      </w:r>
    </w:p>
    <w:p w:rsidR="00ED3EAF" w:rsidRDefault="00ED3EAF" w:rsidP="00ED3EAF">
      <w:pPr>
        <w:pStyle w:val="a3"/>
        <w:shd w:val="clear" w:color="auto" w:fill="FFFFFF"/>
        <w:rPr>
          <w:rFonts w:ascii="Verdana" w:hAnsi="Verdana"/>
          <w:color w:val="616161"/>
        </w:rPr>
      </w:pPr>
      <w:proofErr w:type="gramStart"/>
      <w:r>
        <w:rPr>
          <w:rFonts w:ascii="Verdana" w:hAnsi="Verdana"/>
          <w:color w:val="616161"/>
        </w:rPr>
        <w:t xml:space="preserve">В случае выявления в результате камеральной или выездной проверки факта нарушения страхователем установленного порядка начисления и уплаты страховых взносов на обязательное социальное страхование от несчастных случаев на производстве и профессиональных заболеваний, включая </w:t>
      </w:r>
      <w:proofErr w:type="spellStart"/>
      <w:r>
        <w:rPr>
          <w:rFonts w:ascii="Verdana" w:hAnsi="Verdana"/>
          <w:color w:val="616161"/>
        </w:rPr>
        <w:t>неподтверждение</w:t>
      </w:r>
      <w:proofErr w:type="spellEnd"/>
      <w:r>
        <w:rPr>
          <w:rFonts w:ascii="Verdana" w:hAnsi="Verdana"/>
          <w:color w:val="616161"/>
        </w:rPr>
        <w:t xml:space="preserve"> страхователем в установленном порядке основного вида экономической деятельности, несоответствия основного вида экономической деятельности страхователя, территориальный орган Фонда выносит решение о привлечении страхователя к ответственности за неисполнение или</w:t>
      </w:r>
      <w:proofErr w:type="gramEnd"/>
      <w:r>
        <w:rPr>
          <w:rFonts w:ascii="Verdana" w:hAnsi="Verdana"/>
          <w:color w:val="616161"/>
        </w:rPr>
        <w:t xml:space="preserve"> ненадлежащее исполнение обязанностей по обязательному социальному страхованию от несчастных случаев на производстве и профессиональных заболеваний.</w:t>
      </w:r>
    </w:p>
    <w:p w:rsidR="00DD3173" w:rsidRDefault="00DD3173"/>
    <w:sectPr w:rsidR="00DD3173" w:rsidSect="00CE4A87">
      <w:pgSz w:w="16838" w:h="11906" w:orient="landscape"/>
      <w:pgMar w:top="850" w:right="1134"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92A"/>
    <w:rsid w:val="00514474"/>
    <w:rsid w:val="00A37FC9"/>
    <w:rsid w:val="00CE4A87"/>
    <w:rsid w:val="00DA492A"/>
    <w:rsid w:val="00DD3173"/>
    <w:rsid w:val="00ED3E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E4A8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D3E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semiHidden/>
    <w:unhideWhenUsed/>
    <w:rsid w:val="00ED3EAF"/>
    <w:rPr>
      <w:color w:val="0000FF"/>
      <w:u w:val="single"/>
    </w:rPr>
  </w:style>
  <w:style w:type="character" w:customStyle="1" w:styleId="10">
    <w:name w:val="Заголовок 1 Знак"/>
    <w:basedOn w:val="a0"/>
    <w:link w:val="1"/>
    <w:uiPriority w:val="9"/>
    <w:rsid w:val="00CE4A87"/>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E4A8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D3E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semiHidden/>
    <w:unhideWhenUsed/>
    <w:rsid w:val="00ED3EAF"/>
    <w:rPr>
      <w:color w:val="0000FF"/>
      <w:u w:val="single"/>
    </w:rPr>
  </w:style>
  <w:style w:type="character" w:customStyle="1" w:styleId="10">
    <w:name w:val="Заголовок 1 Знак"/>
    <w:basedOn w:val="a0"/>
    <w:link w:val="1"/>
    <w:uiPriority w:val="9"/>
    <w:rsid w:val="00CE4A87"/>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518847">
      <w:bodyDiv w:val="1"/>
      <w:marLeft w:val="0"/>
      <w:marRight w:val="0"/>
      <w:marTop w:val="0"/>
      <w:marBottom w:val="0"/>
      <w:divBdr>
        <w:top w:val="none" w:sz="0" w:space="0" w:color="auto"/>
        <w:left w:val="none" w:sz="0" w:space="0" w:color="auto"/>
        <w:bottom w:val="none" w:sz="0" w:space="0" w:color="auto"/>
        <w:right w:val="none" w:sz="0" w:space="0" w:color="auto"/>
      </w:divBdr>
      <w:divsChild>
        <w:div w:id="15886180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E9E00A074AFECF9DD3D7445FA0586FFF075BA08186D3AF49F0507E7A3180F33350B0747EFBA7DRBg8M" TargetMode="External"/><Relationship Id="rId13" Type="http://schemas.openxmlformats.org/officeDocument/2006/relationships/hyperlink" Target="http://pravo.gov.ru/" TargetMode="External"/><Relationship Id="rId18" Type="http://schemas.openxmlformats.org/officeDocument/2006/relationships/hyperlink" Target="consultantplus://offline/ref=CD4AEDE79D226C2CB4FAA4A49C5A427B1F788F433029B8D6E158EE4A74E42E09460AA440578168BFUEJ" TargetMode="External"/><Relationship Id="rId26" Type="http://schemas.openxmlformats.org/officeDocument/2006/relationships/hyperlink" Target="consultantplus://offline/main?base=LAW;n=34086;fld=134;dst=100013" TargetMode="External"/><Relationship Id="rId3" Type="http://schemas.openxmlformats.org/officeDocument/2006/relationships/settings" Target="settings.xml"/><Relationship Id="rId21" Type="http://schemas.openxmlformats.org/officeDocument/2006/relationships/hyperlink" Target="consultantplus://offline/ref=CD4AEDE79D226C2CB4FAA4A49C5A427B1A708E423B20E5DCE901E24873EB711E4143A841578168F8B9U6J" TargetMode="External"/><Relationship Id="rId7" Type="http://schemas.openxmlformats.org/officeDocument/2006/relationships/hyperlink" Target="http://fss.ru/ru/legal_information/124/130/14021.shtml" TargetMode="External"/><Relationship Id="rId12" Type="http://schemas.openxmlformats.org/officeDocument/2006/relationships/hyperlink" Target="http://pravo.gov.ru/" TargetMode="External"/><Relationship Id="rId17" Type="http://schemas.openxmlformats.org/officeDocument/2006/relationships/hyperlink" Target="consultantplus://offline/ref=498983484A2F7A0A224B287FE80476E070F14560977CFACCD6DB8F63342B563869AE44F51D78575ANAnCK" TargetMode="External"/><Relationship Id="rId25" Type="http://schemas.openxmlformats.org/officeDocument/2006/relationships/hyperlink" Target="consultantplus://offline/main?base=LAW;n=34086;fld=134;dst=100013" TargetMode="External"/><Relationship Id="rId2" Type="http://schemas.microsoft.com/office/2007/relationships/stylesWithEffects" Target="stylesWithEffects.xml"/><Relationship Id="rId16" Type="http://schemas.openxmlformats.org/officeDocument/2006/relationships/hyperlink" Target="consultantplus://offline/ref=498983484A2F7A0A224B287FE80476E073F94B609771FACCD6DB8F63342B563869AE44F51D785659NAn9K" TargetMode="External"/><Relationship Id="rId20" Type="http://schemas.openxmlformats.org/officeDocument/2006/relationships/hyperlink" Target="consultantplus://offline/ref=CD4AEDE79D226C2CB4FAA4A49C5A427B19738A413021E5DCE901E24873EB711E4143A841578168F9B9U0J"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pravo.gov.ru/" TargetMode="External"/><Relationship Id="rId11" Type="http://schemas.openxmlformats.org/officeDocument/2006/relationships/hyperlink" Target="http://fss.ru/ru/legal_information/124/135/89235.shtml" TargetMode="External"/><Relationship Id="rId24" Type="http://schemas.openxmlformats.org/officeDocument/2006/relationships/hyperlink" Target="http://www.gosuslugi.ru/" TargetMode="External"/><Relationship Id="rId5" Type="http://schemas.openxmlformats.org/officeDocument/2006/relationships/hyperlink" Target="http://fss.ru/ru/legal_information/124/130/88431.shtml" TargetMode="External"/><Relationship Id="rId15" Type="http://schemas.openxmlformats.org/officeDocument/2006/relationships/hyperlink" Target="consultantplus://offline/ref=498983484A2F7A0A224B287FE80476E073F8456D9971FACCD6DB8F63342B563869AE44F51D78575BNAn1K" TargetMode="External"/><Relationship Id="rId23" Type="http://schemas.openxmlformats.org/officeDocument/2006/relationships/hyperlink" Target="consultantplus://offline/main?base=LAW;n=79419;fld=134;dst=100050" TargetMode="External"/><Relationship Id="rId28" Type="http://schemas.openxmlformats.org/officeDocument/2006/relationships/fontTable" Target="fontTable.xml"/><Relationship Id="rId10" Type="http://schemas.openxmlformats.org/officeDocument/2006/relationships/hyperlink" Target="http://fss.ru/ru/legal_information/124/130/88431.shtml" TargetMode="External"/><Relationship Id="rId19" Type="http://schemas.openxmlformats.org/officeDocument/2006/relationships/hyperlink" Target="consultantplus://offline/ref=CD4AEDE79D226C2CB4FAA4A49C5A427B197084453520E5DCE901E24873EB711E4143A841578168F8B9U9J" TargetMode="External"/><Relationship Id="rId4" Type="http://schemas.openxmlformats.org/officeDocument/2006/relationships/webSettings" Target="webSettings.xml"/><Relationship Id="rId9" Type="http://schemas.openxmlformats.org/officeDocument/2006/relationships/hyperlink" Target="consultantplus://offline/ref=EE9E00A074AFECF9DD3D7445FA0586FFF471B0091F6E67FE975C0BE5A417502432420B46EFBA79BBR5gFM" TargetMode="External"/><Relationship Id="rId14" Type="http://schemas.openxmlformats.org/officeDocument/2006/relationships/hyperlink" Target="consultantplus://offline/ref=498983484A2F7A0A224B287FE80476E073F84E6A967DFACCD6DB8F63342B563869AE44F51D785759NAn8K" TargetMode="External"/><Relationship Id="rId22" Type="http://schemas.openxmlformats.org/officeDocument/2006/relationships/hyperlink" Target="consultantplus://offline/main?base=LAW;n=79419;fld=134;dst=100039" TargetMode="External"/><Relationship Id="rId27" Type="http://schemas.openxmlformats.org/officeDocument/2006/relationships/hyperlink" Target="http://fss.ru/ru/legal_information/124/130/88431.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9</Pages>
  <Words>3386</Words>
  <Characters>19301</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Шакирова Гузель Гильсиновна</dc:creator>
  <cp:keywords/>
  <dc:description/>
  <cp:lastModifiedBy>Шакирова Гузель Гильсиновна</cp:lastModifiedBy>
  <cp:revision>5</cp:revision>
  <dcterms:created xsi:type="dcterms:W3CDTF">2022-01-28T10:54:00Z</dcterms:created>
  <dcterms:modified xsi:type="dcterms:W3CDTF">2022-01-28T11:10:00Z</dcterms:modified>
</cp:coreProperties>
</file>