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348" w:rsidRPr="00276B97" w:rsidRDefault="009D2348" w:rsidP="009D2348">
      <w:pPr>
        <w:jc w:val="center"/>
        <w:rPr>
          <w:rFonts w:eastAsia="Calibri"/>
          <w:b/>
          <w:szCs w:val="28"/>
        </w:rPr>
      </w:pPr>
      <w:r>
        <w:rPr>
          <w:rFonts w:eastAsia="Calibri"/>
          <w:b/>
          <w:szCs w:val="28"/>
        </w:rPr>
        <w:t>Справка</w:t>
      </w:r>
      <w:r w:rsidRPr="00276B97">
        <w:rPr>
          <w:rFonts w:eastAsia="Calibri"/>
          <w:b/>
          <w:szCs w:val="28"/>
        </w:rPr>
        <w:t xml:space="preserve"> </w:t>
      </w:r>
    </w:p>
    <w:p w:rsidR="009D2348" w:rsidRDefault="009D2348" w:rsidP="009D2348">
      <w:pPr>
        <w:jc w:val="center"/>
        <w:rPr>
          <w:rFonts w:eastAsia="Calibri"/>
          <w:b/>
          <w:szCs w:val="28"/>
        </w:rPr>
      </w:pPr>
      <w:r w:rsidRPr="00276B97">
        <w:rPr>
          <w:rFonts w:eastAsia="Calibri"/>
          <w:b/>
          <w:szCs w:val="28"/>
        </w:rPr>
        <w:t>о состоянии коррупции и реализации антикоррупционной политики</w:t>
      </w:r>
    </w:p>
    <w:p w:rsidR="009D2348" w:rsidRDefault="009D2348" w:rsidP="009D2348">
      <w:pPr>
        <w:jc w:val="center"/>
        <w:rPr>
          <w:rFonts w:eastAsia="Calibri"/>
          <w:b/>
          <w:szCs w:val="28"/>
        </w:rPr>
      </w:pPr>
      <w:r w:rsidRPr="00276B97">
        <w:rPr>
          <w:rFonts w:eastAsia="Calibri"/>
          <w:b/>
          <w:szCs w:val="28"/>
        </w:rPr>
        <w:t xml:space="preserve"> в 201</w:t>
      </w:r>
      <w:r w:rsidRPr="009C5B93">
        <w:rPr>
          <w:rFonts w:eastAsia="Calibri"/>
          <w:b/>
          <w:szCs w:val="28"/>
        </w:rPr>
        <w:t>7</w:t>
      </w:r>
      <w:r w:rsidRPr="00276B97">
        <w:rPr>
          <w:rFonts w:eastAsia="Calibri"/>
          <w:b/>
          <w:szCs w:val="28"/>
        </w:rPr>
        <w:t xml:space="preserve"> году по Министерству </w:t>
      </w:r>
      <w:r>
        <w:rPr>
          <w:rFonts w:eastAsia="Calibri"/>
          <w:b/>
          <w:szCs w:val="28"/>
        </w:rPr>
        <w:t xml:space="preserve">информатизации и связи </w:t>
      </w:r>
    </w:p>
    <w:p w:rsidR="009D2348" w:rsidRPr="00276B97" w:rsidRDefault="009D2348" w:rsidP="009D2348">
      <w:pPr>
        <w:jc w:val="center"/>
        <w:rPr>
          <w:rFonts w:eastAsia="Calibri"/>
          <w:b/>
          <w:szCs w:val="28"/>
        </w:rPr>
      </w:pPr>
      <w:bookmarkStart w:id="0" w:name="_GoBack"/>
      <w:bookmarkEnd w:id="0"/>
      <w:r w:rsidRPr="00276B97">
        <w:rPr>
          <w:rFonts w:eastAsia="Calibri"/>
          <w:b/>
          <w:szCs w:val="28"/>
        </w:rPr>
        <w:t>Республики Татарстан</w:t>
      </w:r>
    </w:p>
    <w:p w:rsidR="009D2348" w:rsidRDefault="009D2348" w:rsidP="009D2348">
      <w:pPr>
        <w:ind w:firstLine="708"/>
        <w:rPr>
          <w:szCs w:val="28"/>
        </w:rPr>
      </w:pPr>
    </w:p>
    <w:p w:rsidR="009D2348" w:rsidRPr="00715960" w:rsidRDefault="009D2348" w:rsidP="009D2348">
      <w:pPr>
        <w:numPr>
          <w:ilvl w:val="0"/>
          <w:numId w:val="1"/>
        </w:numPr>
        <w:rPr>
          <w:b/>
          <w:szCs w:val="28"/>
        </w:rPr>
      </w:pPr>
      <w:r w:rsidRPr="00715960">
        <w:rPr>
          <w:b/>
          <w:szCs w:val="28"/>
        </w:rPr>
        <w:t>Меры по противодействию коррупции, реализованные в органе</w:t>
      </w:r>
    </w:p>
    <w:p w:rsidR="009D2348" w:rsidRPr="00715960" w:rsidRDefault="009D2348" w:rsidP="009D2348">
      <w:pPr>
        <w:ind w:firstLine="709"/>
        <w:rPr>
          <w:szCs w:val="28"/>
        </w:rPr>
      </w:pPr>
      <w:r w:rsidRPr="002B77BB">
        <w:rPr>
          <w:szCs w:val="28"/>
        </w:rPr>
        <w:t>1</w:t>
      </w:r>
      <w:r w:rsidRPr="00715960">
        <w:rPr>
          <w:szCs w:val="28"/>
        </w:rPr>
        <w:t>.А. В соответствии с постановлением Кабинета Министров Республики Татарстан от 19 июля 2014 № 512 «Об утверждении Государственной программы «Реализация антикоррупционной политики Республики Татарстан на 2015-2020 годы» приказом Министерства</w:t>
      </w:r>
      <w:r>
        <w:rPr>
          <w:szCs w:val="28"/>
        </w:rPr>
        <w:t xml:space="preserve"> информатизации и связи Республики Татарстан</w:t>
      </w:r>
      <w:r w:rsidRPr="00715960">
        <w:rPr>
          <w:szCs w:val="28"/>
        </w:rPr>
        <w:t xml:space="preserve"> </w:t>
      </w:r>
      <w:r w:rsidRPr="002B77BB">
        <w:rPr>
          <w:szCs w:val="28"/>
        </w:rPr>
        <w:t>(далее - Министерство)</w:t>
      </w:r>
      <w:r w:rsidRPr="00715960">
        <w:rPr>
          <w:szCs w:val="28"/>
        </w:rPr>
        <w:t>от 26 ноября 2014 № П-168 утверждена Программа Министерства информатизации и связи Республики Татарстан по реализации антикоррупционной политики на 2015-2020 годы (в редакции от 09.02.2017 № 8-05-п/20) (далее - антикоррупционная программа). Текст антикоррупционной программы опубликован на официальном сайте Министерства в разделе «Противодействие коррупции» и размещен на специализированном информационном стенде «Антикоррупционная политика» в холле Министерства.</w:t>
      </w:r>
    </w:p>
    <w:p w:rsidR="009D2348" w:rsidRPr="00715960" w:rsidRDefault="009D2348" w:rsidP="009D2348">
      <w:pPr>
        <w:ind w:firstLine="709"/>
        <w:rPr>
          <w:szCs w:val="28"/>
        </w:rPr>
      </w:pPr>
      <w:r w:rsidRPr="00715960">
        <w:rPr>
          <w:szCs w:val="28"/>
        </w:rPr>
        <w:t>В целях координации и оценки антикоррупционной деятельности в Министерстве функционирует Комиссия при министре информатизации и связи Республики Татарстан по противодействию коррупции (далее – Комиссия по противодействию коррупции), утвержденным приказом Министерства от 09 июня 2012 года № П-65 (в редакции от 2</w:t>
      </w:r>
      <w:r>
        <w:rPr>
          <w:szCs w:val="28"/>
        </w:rPr>
        <w:t>0</w:t>
      </w:r>
      <w:r w:rsidRPr="00715960">
        <w:rPr>
          <w:szCs w:val="28"/>
        </w:rPr>
        <w:t>.1</w:t>
      </w:r>
      <w:r>
        <w:rPr>
          <w:szCs w:val="28"/>
        </w:rPr>
        <w:t>1</w:t>
      </w:r>
      <w:r w:rsidRPr="00715960">
        <w:rPr>
          <w:szCs w:val="28"/>
        </w:rPr>
        <w:t>.201</w:t>
      </w:r>
      <w:r>
        <w:rPr>
          <w:szCs w:val="28"/>
        </w:rPr>
        <w:t>7</w:t>
      </w:r>
      <w:r w:rsidRPr="00715960">
        <w:rPr>
          <w:szCs w:val="28"/>
        </w:rPr>
        <w:t xml:space="preserve"> № </w:t>
      </w:r>
      <w:r>
        <w:rPr>
          <w:szCs w:val="28"/>
        </w:rPr>
        <w:t>8-05-п/260а</w:t>
      </w:r>
      <w:r w:rsidRPr="00715960">
        <w:rPr>
          <w:szCs w:val="28"/>
        </w:rPr>
        <w:t>).</w:t>
      </w:r>
    </w:p>
    <w:p w:rsidR="009D2348" w:rsidRPr="00715960" w:rsidRDefault="009D2348" w:rsidP="009D2348">
      <w:pPr>
        <w:ind w:firstLine="709"/>
        <w:rPr>
          <w:szCs w:val="28"/>
        </w:rPr>
      </w:pPr>
      <w:r w:rsidRPr="00715960">
        <w:rPr>
          <w:szCs w:val="28"/>
        </w:rPr>
        <w:t xml:space="preserve">В состав комиссии помимо государственных служащих замещающих должности государственной гражданской службы в Министерстве входят также представители общественности, что повышает эффективность деятельности комиссии и позволяет принимать объективные решения. Это представитель Общественного совета </w:t>
      </w:r>
      <w:r>
        <w:rPr>
          <w:szCs w:val="28"/>
        </w:rPr>
        <w:t xml:space="preserve">при </w:t>
      </w:r>
      <w:r w:rsidRPr="00715960">
        <w:rPr>
          <w:szCs w:val="28"/>
        </w:rPr>
        <w:t>Министерств</w:t>
      </w:r>
      <w:r>
        <w:rPr>
          <w:szCs w:val="28"/>
        </w:rPr>
        <w:t>е</w:t>
      </w:r>
      <w:r w:rsidRPr="00715960">
        <w:rPr>
          <w:szCs w:val="28"/>
        </w:rPr>
        <w:t xml:space="preserve"> информатизации и связи Республики Татарстан Беседина Раиса Петровна, председатель Татарстанского республиканского отделения общественной организации профсоюз работников связи России, Рыбушкин Николай Николаевич, доцент кафедры уголовного права Казанского (Приволжского) федерального университета, депутат Государственного Совета Республики Татарстан.</w:t>
      </w:r>
    </w:p>
    <w:p w:rsidR="009D2348" w:rsidRPr="00715960" w:rsidRDefault="009D2348" w:rsidP="009D2348">
      <w:pPr>
        <w:ind w:firstLine="709"/>
        <w:rPr>
          <w:szCs w:val="28"/>
        </w:rPr>
      </w:pPr>
      <w:r w:rsidRPr="00715960">
        <w:rPr>
          <w:szCs w:val="28"/>
        </w:rPr>
        <w:t>Кроме того, Члены Общественного совета</w:t>
      </w:r>
      <w:r>
        <w:rPr>
          <w:szCs w:val="28"/>
        </w:rPr>
        <w:t xml:space="preserve"> при</w:t>
      </w:r>
      <w:r w:rsidRPr="00715960">
        <w:rPr>
          <w:szCs w:val="28"/>
        </w:rPr>
        <w:t xml:space="preserve"> Министерств</w:t>
      </w:r>
      <w:r>
        <w:rPr>
          <w:szCs w:val="28"/>
        </w:rPr>
        <w:t>е</w:t>
      </w:r>
      <w:r w:rsidRPr="00715960">
        <w:rPr>
          <w:szCs w:val="28"/>
        </w:rPr>
        <w:t xml:space="preserve"> </w:t>
      </w:r>
      <w:r>
        <w:rPr>
          <w:szCs w:val="28"/>
        </w:rPr>
        <w:t xml:space="preserve">информатизации и связи Республики Татарстан </w:t>
      </w:r>
      <w:r w:rsidRPr="00715960">
        <w:rPr>
          <w:szCs w:val="28"/>
        </w:rPr>
        <w:t>принимают участие в заседаниях коллегии Министерства, совещаниях по тематике курируемой отрасли, участвуют в проведении общественной экспертизы проектов нормативных правовых актов, касающихся вопросов сферы информатизации и связи Республики Татарстан.</w:t>
      </w:r>
    </w:p>
    <w:p w:rsidR="009D2348" w:rsidRPr="00715960" w:rsidRDefault="009D2348" w:rsidP="009D2348">
      <w:pPr>
        <w:ind w:firstLine="709"/>
        <w:rPr>
          <w:szCs w:val="28"/>
        </w:rPr>
      </w:pPr>
      <w:r w:rsidRPr="00715960">
        <w:rPr>
          <w:szCs w:val="28"/>
        </w:rPr>
        <w:t xml:space="preserve">В 2017 году проведено 4 заседания Комиссии по противодействию коррупции, в том числе </w:t>
      </w:r>
      <w:r>
        <w:rPr>
          <w:szCs w:val="28"/>
        </w:rPr>
        <w:t xml:space="preserve">с участием представителей Общественного совета Министерства информатизации и связи Республики Татарстан. 7 июля 2017 года состоялось </w:t>
      </w:r>
      <w:r w:rsidRPr="00715960">
        <w:rPr>
          <w:szCs w:val="28"/>
        </w:rPr>
        <w:t xml:space="preserve">совместное заседание Общественного совета при Министерстве информатизации и связи Республики Татарстан и Комиссии по противодействию коррупции </w:t>
      </w:r>
      <w:r w:rsidRPr="001678A6">
        <w:rPr>
          <w:szCs w:val="28"/>
        </w:rPr>
        <w:t xml:space="preserve">при министре информатизации и связи Республики Татарстан </w:t>
      </w:r>
      <w:r w:rsidRPr="00715960">
        <w:rPr>
          <w:szCs w:val="28"/>
        </w:rPr>
        <w:t xml:space="preserve">под </w:t>
      </w:r>
      <w:r w:rsidRPr="00715960">
        <w:rPr>
          <w:szCs w:val="28"/>
        </w:rPr>
        <w:lastRenderedPageBreak/>
        <w:t>председательством почетного сотрудника министерства - бывшего министра связи Республики Татарстан Рината Залялова. В заседании приняли участие представители республиканского профсоюза работников связи РТ, организаций отрасли информатизации и связи, образовательных учреждений, депутаты Государственного Совета Республики Татарстан, члены Общественной палаты Республики Татарстан</w:t>
      </w:r>
      <w:r>
        <w:rPr>
          <w:szCs w:val="28"/>
        </w:rPr>
        <w:t xml:space="preserve"> (фото 1)</w:t>
      </w:r>
      <w:r w:rsidRPr="00715960">
        <w:rPr>
          <w:szCs w:val="28"/>
        </w:rPr>
        <w:t>.</w:t>
      </w:r>
    </w:p>
    <w:p w:rsidR="009D2348" w:rsidRPr="00715960" w:rsidRDefault="009D2348" w:rsidP="009D2348">
      <w:pPr>
        <w:ind w:firstLine="709"/>
        <w:rPr>
          <w:szCs w:val="28"/>
        </w:rPr>
      </w:pPr>
      <w:r w:rsidRPr="00715960">
        <w:rPr>
          <w:szCs w:val="28"/>
        </w:rPr>
        <w:t>На заседаниях были рассмотрены следующие вопросы:</w:t>
      </w:r>
    </w:p>
    <w:p w:rsidR="009D2348" w:rsidRPr="00715960" w:rsidRDefault="009D2348" w:rsidP="009D2348">
      <w:pPr>
        <w:ind w:firstLine="709"/>
        <w:rPr>
          <w:szCs w:val="28"/>
        </w:rPr>
      </w:pPr>
      <w:r w:rsidRPr="00715960">
        <w:rPr>
          <w:szCs w:val="28"/>
        </w:rPr>
        <w:t>- о результатах предоставления сведений о доходах, расходах, об имуществе и обязательствах имущественного характера лиц, замещающих должности государственной гражданской службы Республики Татарстан в Министерстве информатизации и связи Республики Татарстан и членов их семей;</w:t>
      </w:r>
    </w:p>
    <w:p w:rsidR="009D2348" w:rsidRPr="00715960" w:rsidRDefault="009D2348" w:rsidP="009D2348">
      <w:pPr>
        <w:ind w:firstLine="709"/>
        <w:rPr>
          <w:szCs w:val="28"/>
        </w:rPr>
      </w:pPr>
      <w:r w:rsidRPr="00715960">
        <w:rPr>
          <w:szCs w:val="28"/>
        </w:rPr>
        <w:t>-</w:t>
      </w:r>
      <w:r w:rsidRPr="00715960">
        <w:rPr>
          <w:szCs w:val="28"/>
        </w:rPr>
        <w:tab/>
        <w:t>о состоянии работы по проведению антикоррупционной экспертизы нормативных правовых актов и проектов нормативных правовых актов;</w:t>
      </w:r>
    </w:p>
    <w:p w:rsidR="009D2348" w:rsidRPr="00715960" w:rsidRDefault="009D2348" w:rsidP="009D2348">
      <w:pPr>
        <w:ind w:firstLine="709"/>
        <w:rPr>
          <w:szCs w:val="28"/>
        </w:rPr>
      </w:pPr>
      <w:r w:rsidRPr="00715960">
        <w:rPr>
          <w:szCs w:val="28"/>
        </w:rPr>
        <w:t>- об обеспечении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 Ежемесячное проведение мониторинга процесса комплектования дошкольных образовательных организаций Республики Татарстан в автоматизированной информационной системе «Электронный детский сад» - о состоянии работы по проведению антикоррупционной экспертизы нормативных правовых актов и проектов нормативных правовых актов;</w:t>
      </w:r>
    </w:p>
    <w:p w:rsidR="009D2348" w:rsidRPr="00715960" w:rsidRDefault="009D2348" w:rsidP="009D2348">
      <w:pPr>
        <w:ind w:firstLine="709"/>
        <w:rPr>
          <w:szCs w:val="28"/>
        </w:rPr>
      </w:pPr>
      <w:r w:rsidRPr="00715960">
        <w:rPr>
          <w:szCs w:val="28"/>
        </w:rPr>
        <w:t>- о предоставлении грантов Правительства Республики Татарстан на обучение в сфере информационных технологий студентам Высшей школы информационных технологий и информационных систем (ИТИС) Казанского (Приволжского) федерального университета. Судебная практика;</w:t>
      </w:r>
    </w:p>
    <w:p w:rsidR="009D2348" w:rsidRPr="00715960" w:rsidRDefault="009D2348" w:rsidP="009D2348">
      <w:pPr>
        <w:ind w:firstLine="709"/>
        <w:rPr>
          <w:szCs w:val="28"/>
        </w:rPr>
      </w:pPr>
      <w:r w:rsidRPr="00715960">
        <w:rPr>
          <w:szCs w:val="28"/>
        </w:rPr>
        <w:t>- о выполнении мероприятий Программы Министерства информатизации и связи Республики Татарстан по реализации антикоррупционной политики на 2015 – 2020 годы;</w:t>
      </w:r>
    </w:p>
    <w:p w:rsidR="009D2348" w:rsidRPr="00715960" w:rsidRDefault="009D2348" w:rsidP="009D2348">
      <w:pPr>
        <w:ind w:firstLine="709"/>
        <w:rPr>
          <w:szCs w:val="28"/>
        </w:rPr>
      </w:pPr>
      <w:r w:rsidRPr="00715960">
        <w:rPr>
          <w:szCs w:val="28"/>
        </w:rPr>
        <w:t>- о рассмотрении информации Прокуратуры Республики Татарстан о результатах надзора за исполнением законодательства о противодействии коррупции в Республике Татарстан от</w:t>
      </w:r>
      <w:r>
        <w:rPr>
          <w:szCs w:val="28"/>
        </w:rPr>
        <w:t xml:space="preserve"> </w:t>
      </w:r>
      <w:r w:rsidRPr="00715960">
        <w:rPr>
          <w:szCs w:val="28"/>
        </w:rPr>
        <w:t>24.04.2017;</w:t>
      </w:r>
    </w:p>
    <w:p w:rsidR="009D2348" w:rsidRPr="00715960" w:rsidRDefault="009D2348" w:rsidP="009D2348">
      <w:pPr>
        <w:ind w:firstLine="709"/>
        <w:rPr>
          <w:szCs w:val="28"/>
        </w:rPr>
      </w:pPr>
      <w:r w:rsidRPr="00715960">
        <w:rPr>
          <w:szCs w:val="28"/>
        </w:rPr>
        <w:t>- о мероприятиях по целевому расходованию бюджетных средств, о контроле за использованием государственного имущества Республики Татарстан;</w:t>
      </w:r>
    </w:p>
    <w:p w:rsidR="009D2348" w:rsidRPr="00715960" w:rsidRDefault="009D2348" w:rsidP="009D2348">
      <w:pPr>
        <w:ind w:firstLine="709"/>
        <w:rPr>
          <w:szCs w:val="28"/>
        </w:rPr>
      </w:pPr>
      <w:r w:rsidRPr="00715960">
        <w:rPr>
          <w:szCs w:val="28"/>
        </w:rPr>
        <w:t>-  о рассмотрении информации Прокуратуры Республики Татарстан 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 от 10.11.2017;</w:t>
      </w:r>
    </w:p>
    <w:p w:rsidR="009D2348" w:rsidRPr="00715960" w:rsidRDefault="009D2348" w:rsidP="009D2348">
      <w:pPr>
        <w:ind w:firstLine="709"/>
        <w:rPr>
          <w:szCs w:val="28"/>
        </w:rPr>
      </w:pPr>
      <w:r w:rsidRPr="00715960">
        <w:rPr>
          <w:szCs w:val="28"/>
        </w:rPr>
        <w:t>- о ходе исполнения Антикоррупционной программы Министерства информатизации и связи Республики Татарстан на 2015-2020 годы, подведение итогов работы Комиссии за год и задачи на 2018 год;</w:t>
      </w:r>
    </w:p>
    <w:p w:rsidR="009D2348" w:rsidRPr="00715960" w:rsidRDefault="009D2348" w:rsidP="009D2348">
      <w:pPr>
        <w:ind w:firstLine="709"/>
        <w:rPr>
          <w:szCs w:val="28"/>
        </w:rPr>
      </w:pPr>
      <w:r w:rsidRPr="00715960">
        <w:rPr>
          <w:szCs w:val="28"/>
        </w:rPr>
        <w:t>- и другие.</w:t>
      </w:r>
    </w:p>
    <w:p w:rsidR="009D2348" w:rsidRPr="00715960" w:rsidRDefault="009D2348" w:rsidP="009D2348">
      <w:pPr>
        <w:ind w:firstLine="709"/>
        <w:rPr>
          <w:szCs w:val="28"/>
        </w:rPr>
      </w:pPr>
      <w:r w:rsidRPr="00715960">
        <w:rPr>
          <w:szCs w:val="28"/>
        </w:rPr>
        <w:lastRenderedPageBreak/>
        <w:t xml:space="preserve">Снижение уровня коррупции в Министерстве реализуется за счет соблюдения таких принципов, как прозрачность, справедливость и эффективность. Следование этим принципам способствует повышению экономии бюджетных средств. Честная, открытая конкуренция ведет к закупке качественного продукта по адекватной цене, отвечающего интересам всех участников государственного контракта. </w:t>
      </w:r>
    </w:p>
    <w:p w:rsidR="009D2348" w:rsidRPr="00715960" w:rsidRDefault="009D2348" w:rsidP="009D2348">
      <w:pPr>
        <w:ind w:firstLine="709"/>
        <w:rPr>
          <w:szCs w:val="28"/>
        </w:rPr>
      </w:pPr>
      <w:r w:rsidRPr="00715960">
        <w:rPr>
          <w:szCs w:val="28"/>
        </w:rPr>
        <w:t xml:space="preserve">Прозрачность и доступность информации о планируемых, текущих и прошедших закупках обеспечивает привлечение большего количества участников торгов и увеличение конкуренции. Поэтому Министерством строго соблюдаются положения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об обязательной публикации Плана-графика размещения закупок Министерства, извещений о проведении закупки, протоколов заседаний Единой комиссии по осуществлению закупок товаров, работ, услуг Министерства (далее – Единая комиссия), заключенных контрактов в открытом доступе на официальном общероссийской сайте zakupki.gov.ru. </w:t>
      </w:r>
    </w:p>
    <w:p w:rsidR="009D2348" w:rsidRPr="00715960" w:rsidRDefault="009D2348" w:rsidP="009D2348">
      <w:pPr>
        <w:ind w:firstLine="709"/>
        <w:rPr>
          <w:szCs w:val="28"/>
        </w:rPr>
      </w:pPr>
      <w:r w:rsidRPr="00715960">
        <w:rPr>
          <w:szCs w:val="28"/>
        </w:rPr>
        <w:t>Начальная цена контрактов формируется с учетом цен официальных сайтов производителей, согласно предоставленным коммерческим предложениям потенциальных поставщиков (подрядчиков, исполнителей), а также другими способами, непротиворечащими действующему законодательству Российской Федерации и Республики Татарстан. В документацию о торгах не включаются условия, которые могут ограничивать конкуренцию и круг участников торгов. Соблюдается одноименность лотов по видам продукции. Все процедуры, связанные с осуществлением закупки товаров, работ, услуг и заключением государственных контрактов, осуществляются с соблюдением сроков, установленных Законом о контрактной системе.</w:t>
      </w:r>
    </w:p>
    <w:p w:rsidR="009D2348" w:rsidRPr="00715960" w:rsidRDefault="009D2348" w:rsidP="009D2348">
      <w:pPr>
        <w:ind w:firstLine="709"/>
        <w:rPr>
          <w:szCs w:val="28"/>
        </w:rPr>
      </w:pPr>
      <w:r w:rsidRPr="00715960">
        <w:rPr>
          <w:szCs w:val="28"/>
        </w:rPr>
        <w:t xml:space="preserve">Реализация принципов справедливости и эффективности, прежде всего, указывает на отсутствие дискриминации участников торгов и государственный бюджет экономично расходуется на обеспечение своих нужд. Заявки участников рассматриваются Единой комиссией в соответствии с требованиями документации на общих равных условиях. </w:t>
      </w:r>
    </w:p>
    <w:p w:rsidR="009D2348" w:rsidRPr="00715960" w:rsidRDefault="009D2348" w:rsidP="009D2348">
      <w:pPr>
        <w:ind w:firstLine="709"/>
        <w:rPr>
          <w:szCs w:val="28"/>
        </w:rPr>
      </w:pPr>
      <w:r w:rsidRPr="00715960">
        <w:rPr>
          <w:szCs w:val="28"/>
        </w:rPr>
        <w:t>В 2017 году 2 сотрудника Министерства прошли повышение квалификации в сфере закупок товаров, работ и услуг для обеспечения государственных нужд.</w:t>
      </w:r>
    </w:p>
    <w:p w:rsidR="009D2348" w:rsidRPr="00715960" w:rsidRDefault="009D2348" w:rsidP="009D2348">
      <w:pPr>
        <w:ind w:firstLine="709"/>
        <w:rPr>
          <w:szCs w:val="28"/>
        </w:rPr>
      </w:pPr>
      <w:r w:rsidRPr="00715960">
        <w:rPr>
          <w:szCs w:val="28"/>
        </w:rPr>
        <w:t>За 2017 год проведено 217 закупок на общую сумму 1 792 331,3 тыс. рублей, из них 1 – открытый конкурс, 173 – аукциона в электронной форме, 43 - у единственного поставщика. Для участия в указанных закупках было представлено 539 заявок. Экономия, достигнутая в результате осуществленных закупок, составила – 33 615,16 тыс. рублей.</w:t>
      </w:r>
    </w:p>
    <w:p w:rsidR="009D2348" w:rsidRPr="00715960" w:rsidRDefault="009D2348" w:rsidP="009D2348">
      <w:pPr>
        <w:ind w:firstLine="709"/>
      </w:pPr>
      <w:r w:rsidRPr="00715960">
        <w:rPr>
          <w:szCs w:val="28"/>
        </w:rPr>
        <w:t xml:space="preserve"> </w:t>
      </w:r>
      <w:r w:rsidRPr="00715960">
        <w:t xml:space="preserve">В соответствии с постановлением Кабинета Министров Республики Татарстан от 31 декабря 2014 года № 1091 «О совершенствовании организации и осуществления ведомственного контроля исполнительными органами государственной власти Республики Татарстан», в целях повышения </w:t>
      </w:r>
      <w:r w:rsidRPr="00715960">
        <w:lastRenderedPageBreak/>
        <w:t>эффективности финансово-хозяйственной деятельности подведомственных учреждений ГАПОУ «Межрегиональный центр компетенций - Казанский техникум информационных технологий и связи», ГБУ «Комплекс-52», ГАУ «Технопарк в сфере высоких технологий «ИТ-парк», АНО «Фонд развития города Иннополис» Министерством издан приказ от 04 марта 2015 года № П-37 «О создании комиссии по рассмотрению итогов финансово-хозяйственной деятельности подведомственных министерству учреждений»</w:t>
      </w:r>
      <w:r w:rsidRPr="00B36E1C">
        <w:t xml:space="preserve"> </w:t>
      </w:r>
      <w:r>
        <w:t>(</w:t>
      </w:r>
      <w:r w:rsidRPr="00B36E1C">
        <w:t>в редакции</w:t>
      </w:r>
      <w:r>
        <w:t xml:space="preserve"> от 06.07.2015 № П-107)</w:t>
      </w:r>
      <w:r w:rsidRPr="00715960">
        <w:t>. По результатам проведенных мероприятий по контролю в сфере использования бюджетных средств подведомственными учреждениями нарушений в 2017 году не выявлено.</w:t>
      </w:r>
    </w:p>
    <w:p w:rsidR="009D2348" w:rsidRPr="00715960" w:rsidRDefault="009D2348" w:rsidP="009D2348">
      <w:pPr>
        <w:ind w:firstLine="709"/>
        <w:rPr>
          <w:szCs w:val="28"/>
        </w:rPr>
      </w:pPr>
      <w:r>
        <w:rPr>
          <w:szCs w:val="28"/>
        </w:rPr>
        <w:t>1</w:t>
      </w:r>
      <w:r w:rsidRPr="00715960">
        <w:rPr>
          <w:szCs w:val="28"/>
        </w:rPr>
        <w:t>.Б. Министерством разработаны и приняты в 2017 году следующие нормативные акты, направленные на сокращение коррупциогенных факторов:</w:t>
      </w:r>
    </w:p>
    <w:p w:rsidR="009D2348" w:rsidRPr="00715960" w:rsidRDefault="009D2348" w:rsidP="009D2348">
      <w:pPr>
        <w:ind w:firstLine="709"/>
        <w:rPr>
          <w:szCs w:val="28"/>
        </w:rPr>
      </w:pPr>
      <w:r w:rsidRPr="00715960">
        <w:rPr>
          <w:szCs w:val="28"/>
        </w:rPr>
        <w:t>приказ от 09.02.2017 № 8-05-п/20 «О внесении изменения в Программу Министерства информатизации и связи Республики Татарстан по реализации антикоррупционной политики, утвержденную приказом Министерства информатизации и связи Республики Татарстан от 26.11.2014 № П-168»;</w:t>
      </w:r>
    </w:p>
    <w:p w:rsidR="009D2348" w:rsidRPr="00715960" w:rsidRDefault="009D2348" w:rsidP="009D2348">
      <w:pPr>
        <w:ind w:firstLine="709"/>
        <w:rPr>
          <w:szCs w:val="28"/>
        </w:rPr>
      </w:pPr>
      <w:r w:rsidRPr="00715960">
        <w:rPr>
          <w:szCs w:val="28"/>
        </w:rPr>
        <w:t>приказ от 21.02.2017 № 8-07-пк/2 «О внесении изменения в состав комиссии Министерства информатизации и связи Республики Татарстан по соблюдению требований к служебному поведению государственных гражданских служащих и урегулированию конфликта интересов, утвержденного приказом Министерства информатизации и связи Республики Татарстан от 30.07.2015 № ПК-8»;</w:t>
      </w:r>
    </w:p>
    <w:p w:rsidR="009D2348" w:rsidRPr="00715960" w:rsidRDefault="009D2348" w:rsidP="009D2348">
      <w:pPr>
        <w:ind w:firstLine="709"/>
        <w:rPr>
          <w:szCs w:val="28"/>
        </w:rPr>
      </w:pPr>
      <w:r w:rsidRPr="00715960">
        <w:rPr>
          <w:szCs w:val="28"/>
        </w:rPr>
        <w:t>приказ от 15.05.2017 № 8-05-п/86 «О представлении сведений о размещении в информационно-телекоммуникационной сети «Интернет» общедоступной информации, обработке такой информации и проверке достоверности и полноты указанных сведений»;</w:t>
      </w:r>
    </w:p>
    <w:p w:rsidR="009D2348" w:rsidRPr="00715960" w:rsidRDefault="009D2348" w:rsidP="009D2348">
      <w:pPr>
        <w:ind w:firstLine="709"/>
        <w:rPr>
          <w:szCs w:val="28"/>
        </w:rPr>
      </w:pPr>
      <w:r w:rsidRPr="00715960">
        <w:rPr>
          <w:szCs w:val="28"/>
        </w:rPr>
        <w:t>приказ от 11.07.2017 № 8-07-пк/8 «О внесении изменений в состав Комиссии Министерства информатизации и связи Республики Татарстан по соблюдению требований к служебному поведению государственных гражданских служащих и урегулированию конфликта интересов»;</w:t>
      </w:r>
    </w:p>
    <w:p w:rsidR="009D2348" w:rsidRPr="00715960" w:rsidRDefault="009D2348" w:rsidP="009D2348">
      <w:pPr>
        <w:ind w:firstLine="709"/>
        <w:rPr>
          <w:szCs w:val="28"/>
        </w:rPr>
      </w:pPr>
      <w:r w:rsidRPr="00715960">
        <w:rPr>
          <w:szCs w:val="28"/>
        </w:rPr>
        <w:t>приказ от 24.07.2017 № 8-05-п/134 «О порядке разрешения представителем нанимателя государственному гражданскому служащему Республики Татарстан в Министерстве информатизации и связи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w:t>
      </w:r>
    </w:p>
    <w:p w:rsidR="009D2348" w:rsidRPr="00715960" w:rsidRDefault="009D2348" w:rsidP="009D2348">
      <w:pPr>
        <w:ind w:firstLine="709"/>
        <w:rPr>
          <w:szCs w:val="28"/>
        </w:rPr>
      </w:pPr>
      <w:r w:rsidRPr="00715960">
        <w:rPr>
          <w:szCs w:val="28"/>
        </w:rPr>
        <w:t xml:space="preserve">приказ от 24.07.2017 № 8-05-п/135 «Об утверждении порядка приема, обработки и проверки сведений об адресах сайтов и (или) страниц сайтов в информационно-телекоммуникационной сети «Интернет», на которых граждане, претендующие на замещение должностей государственной гражданской службы Республики Татарстан в Министерстве информатизации и связи Республики Татарстан, и государственные гражданские служащие Республики Татарстан в Министерстве информатизации и связи Республики Татарстан размещали </w:t>
      </w:r>
      <w:r w:rsidRPr="00715960">
        <w:rPr>
          <w:szCs w:val="28"/>
        </w:rPr>
        <w:lastRenderedPageBreak/>
        <w:t>общедоступную информацию, а также данные, позволяющие их идентифицировать»;</w:t>
      </w:r>
    </w:p>
    <w:p w:rsidR="009D2348" w:rsidRDefault="009D2348" w:rsidP="009D2348">
      <w:pPr>
        <w:ind w:firstLine="709"/>
        <w:rPr>
          <w:szCs w:val="28"/>
        </w:rPr>
      </w:pPr>
      <w:r w:rsidRPr="00715960">
        <w:rPr>
          <w:szCs w:val="28"/>
        </w:rPr>
        <w:t>приказ</w:t>
      </w:r>
      <w:r>
        <w:rPr>
          <w:szCs w:val="28"/>
        </w:rPr>
        <w:t xml:space="preserve"> </w:t>
      </w:r>
      <w:r w:rsidRPr="00715960">
        <w:rPr>
          <w:szCs w:val="28"/>
        </w:rPr>
        <w:t>от 23.10.2017 № 8-07-пк/12 «О внесении изменений в приказ Министерства информатизации и связи Республики Татарстан от 05.09.2014 № ПК-19 «О проведении конкурсов в Министерстве информатизации и связи Республики Татарстан на замещение вакантных должностей государственной гражданской службы Республики Татарстан»</w:t>
      </w:r>
      <w:r>
        <w:rPr>
          <w:szCs w:val="28"/>
        </w:rPr>
        <w:t>;</w:t>
      </w:r>
    </w:p>
    <w:p w:rsidR="009D2348" w:rsidRDefault="009D2348" w:rsidP="009D2348">
      <w:pPr>
        <w:ind w:firstLine="709"/>
        <w:rPr>
          <w:szCs w:val="28"/>
        </w:rPr>
      </w:pPr>
      <w:r>
        <w:rPr>
          <w:szCs w:val="28"/>
        </w:rPr>
        <w:t xml:space="preserve">приказ от 20.11.2017 № </w:t>
      </w:r>
      <w:r w:rsidRPr="00C71EDB">
        <w:rPr>
          <w:szCs w:val="28"/>
        </w:rPr>
        <w:t>№ 8-05-п/26</w:t>
      </w:r>
      <w:r>
        <w:rPr>
          <w:szCs w:val="28"/>
        </w:rPr>
        <w:t xml:space="preserve">0а «О внесении изменений </w:t>
      </w:r>
      <w:r w:rsidRPr="00C71EDB">
        <w:rPr>
          <w:szCs w:val="28"/>
        </w:rPr>
        <w:t>в состав Комиссии при министре информатизации и связи Республики Татарстан по противодействию коррупции</w:t>
      </w:r>
      <w:r>
        <w:rPr>
          <w:szCs w:val="28"/>
        </w:rPr>
        <w:t>»;</w:t>
      </w:r>
    </w:p>
    <w:p w:rsidR="009D2348" w:rsidRPr="00715960" w:rsidRDefault="009D2348" w:rsidP="009D2348">
      <w:pPr>
        <w:ind w:firstLine="709"/>
        <w:rPr>
          <w:szCs w:val="28"/>
        </w:rPr>
      </w:pPr>
      <w:r>
        <w:rPr>
          <w:szCs w:val="28"/>
        </w:rPr>
        <w:t>приказ от 29.12.2017 № 8-07-пк/16 «</w:t>
      </w:r>
      <w:r w:rsidRPr="00E3120D">
        <w:rPr>
          <w:szCs w:val="28"/>
        </w:rPr>
        <w:t>О внесении изменения в состав комиссии Министерства информатизации и связи Республики Татарстан по приему уведомлений от отдельных категорий лиц о получении подарка в связи с их должностным положением или исполнением ими служебных (должностных) обязанностей, приемке и оценке подарка, реализации (выкупа) и зачислению средств, вырученных от его реализации, утвержденного приказом Министерства информатизации и связи Республики Татарстан от 26.02.2014 № ПК-5</w:t>
      </w:r>
      <w:r>
        <w:rPr>
          <w:szCs w:val="28"/>
        </w:rPr>
        <w:t>».</w:t>
      </w:r>
    </w:p>
    <w:p w:rsidR="009D2348" w:rsidRPr="00715960" w:rsidRDefault="009D2348" w:rsidP="009D2348">
      <w:pPr>
        <w:ind w:firstLine="709"/>
        <w:rPr>
          <w:szCs w:val="28"/>
        </w:rPr>
      </w:pPr>
      <w:r>
        <w:rPr>
          <w:szCs w:val="28"/>
        </w:rPr>
        <w:t>1</w:t>
      </w:r>
      <w:r w:rsidRPr="00715960">
        <w:rPr>
          <w:szCs w:val="28"/>
        </w:rPr>
        <w:t>.В. Приказом Министерства от 26 ноября 201</w:t>
      </w:r>
      <w:r>
        <w:rPr>
          <w:szCs w:val="28"/>
        </w:rPr>
        <w:t>4</w:t>
      </w:r>
      <w:r w:rsidRPr="00715960">
        <w:rPr>
          <w:szCs w:val="28"/>
        </w:rPr>
        <w:t xml:space="preserve"> года № П-168 утверждена Программа Министерства информатизации и связи Республики Татарстан по реализации антикоррупционной политики на 2015-2020 годы</w:t>
      </w:r>
      <w:r>
        <w:rPr>
          <w:szCs w:val="28"/>
        </w:rPr>
        <w:t xml:space="preserve"> (далее – Антикоррупционная программа). Приказом </w:t>
      </w:r>
      <w:r w:rsidRPr="008C5844">
        <w:rPr>
          <w:szCs w:val="28"/>
        </w:rPr>
        <w:t>09.02.2017 № 8-05-п/20</w:t>
      </w:r>
      <w:r>
        <w:rPr>
          <w:szCs w:val="28"/>
        </w:rPr>
        <w:t xml:space="preserve"> внесены изменения</w:t>
      </w:r>
      <w:r w:rsidRPr="008C5844">
        <w:rPr>
          <w:szCs w:val="28"/>
        </w:rPr>
        <w:t>.</w:t>
      </w:r>
      <w:r>
        <w:rPr>
          <w:color w:val="FF0000"/>
          <w:szCs w:val="28"/>
        </w:rPr>
        <w:t xml:space="preserve"> </w:t>
      </w:r>
    </w:p>
    <w:p w:rsidR="009D2348" w:rsidRPr="00715960" w:rsidRDefault="009D2348" w:rsidP="009D2348">
      <w:pPr>
        <w:ind w:firstLine="709"/>
        <w:rPr>
          <w:szCs w:val="28"/>
        </w:rPr>
      </w:pPr>
      <w:r w:rsidRPr="00715960">
        <w:rPr>
          <w:szCs w:val="28"/>
        </w:rPr>
        <w:t>Антикоррупционная программа доведена до сведения всех сотрудников Министерства и размещена на официальном сайте в разделе «Противодействие коррупции» в подразделе «Ведомственная антикоррупционная программа Министерства информатизации и связи Республики Татарстан» и на специализированном информационном стенде «Антикоррупционная политика»</w:t>
      </w:r>
    </w:p>
    <w:p w:rsidR="009D2348" w:rsidRPr="00715960" w:rsidRDefault="009D2348" w:rsidP="009D2348">
      <w:pPr>
        <w:ind w:firstLine="709"/>
        <w:rPr>
          <w:szCs w:val="28"/>
        </w:rPr>
      </w:pPr>
      <w:r w:rsidRPr="00715960">
        <w:rPr>
          <w:szCs w:val="28"/>
        </w:rPr>
        <w:t>Отчеты об исполнении Антикоррупционной программы заслушиваются на заседаниях Комиссии по противодействию коррупции, а также регулярно размещаются на официальном сайте в разделе «Противодействие коррупции».</w:t>
      </w:r>
    </w:p>
    <w:p w:rsidR="009D2348" w:rsidRPr="00715960" w:rsidRDefault="009D2348" w:rsidP="009D2348">
      <w:pPr>
        <w:ind w:firstLine="709"/>
        <w:rPr>
          <w:szCs w:val="28"/>
        </w:rPr>
      </w:pPr>
      <w:r w:rsidRPr="00715960">
        <w:rPr>
          <w:szCs w:val="28"/>
        </w:rPr>
        <w:t>Промежуточные результаты реализации:</w:t>
      </w:r>
    </w:p>
    <w:p w:rsidR="009D2348" w:rsidRPr="00715960" w:rsidRDefault="009D2348" w:rsidP="009D2348">
      <w:pPr>
        <w:ind w:firstLine="709"/>
        <w:rPr>
          <w:szCs w:val="28"/>
        </w:rPr>
      </w:pPr>
      <w:r w:rsidRPr="00715960">
        <w:rPr>
          <w:szCs w:val="28"/>
        </w:rPr>
        <w:t>Автоматизированная информационная система «Электронный детский сад» функционирует в Республике Татарстан (далее – Система) с 01.03.2011 года, установлена на 100% во всех муниципальных образованиях, 100 % учтенных дошкольных образовательных организаций, на январь 2018 года 347 800 учтенных детей, из них: 132 273 детей – числятся в очереди, 215 527 детей – посещают детский сад. Все посещающие детские сады дети, зачислены в них с использованием электронной очереди.</w:t>
      </w:r>
    </w:p>
    <w:p w:rsidR="009D2348" w:rsidRPr="00715960" w:rsidRDefault="009D2348" w:rsidP="009D2348">
      <w:pPr>
        <w:ind w:firstLine="709"/>
        <w:rPr>
          <w:szCs w:val="28"/>
        </w:rPr>
      </w:pPr>
      <w:r w:rsidRPr="00715960">
        <w:rPr>
          <w:szCs w:val="28"/>
        </w:rPr>
        <w:t xml:space="preserve">Основные антикоррупционные механизмы Системы (фото </w:t>
      </w:r>
      <w:r>
        <w:rPr>
          <w:szCs w:val="28"/>
        </w:rPr>
        <w:t>2</w:t>
      </w:r>
      <w:r w:rsidRPr="00715960">
        <w:rPr>
          <w:szCs w:val="28"/>
        </w:rPr>
        <w:t>):</w:t>
      </w:r>
    </w:p>
    <w:p w:rsidR="009D2348" w:rsidRPr="00715960" w:rsidRDefault="009D2348" w:rsidP="009D2348">
      <w:pPr>
        <w:ind w:firstLine="709"/>
        <w:rPr>
          <w:szCs w:val="28"/>
        </w:rPr>
      </w:pPr>
      <w:r w:rsidRPr="00715960">
        <w:rPr>
          <w:szCs w:val="28"/>
        </w:rPr>
        <w:t>•</w:t>
      </w:r>
      <w:r w:rsidRPr="00715960">
        <w:rPr>
          <w:szCs w:val="28"/>
        </w:rPr>
        <w:tab/>
        <w:t>Все заявления на зачисление в детские сады проходят он-лайн проверку данных свидетельства о рождении в АИС ЗАГС;</w:t>
      </w:r>
    </w:p>
    <w:p w:rsidR="009D2348" w:rsidRPr="00715960" w:rsidRDefault="009D2348" w:rsidP="009D2348">
      <w:pPr>
        <w:ind w:firstLine="709"/>
        <w:rPr>
          <w:szCs w:val="28"/>
        </w:rPr>
      </w:pPr>
      <w:r w:rsidRPr="00715960">
        <w:rPr>
          <w:szCs w:val="28"/>
        </w:rPr>
        <w:t>•</w:t>
      </w:r>
      <w:r w:rsidRPr="00715960">
        <w:rPr>
          <w:szCs w:val="28"/>
        </w:rPr>
        <w:tab/>
        <w:t>Возможность оплаты родительской платы за посещение детского сада ребенком, зачисленного только через электронную очередь;</w:t>
      </w:r>
    </w:p>
    <w:p w:rsidR="009D2348" w:rsidRPr="00715960" w:rsidRDefault="009D2348" w:rsidP="009D2348">
      <w:pPr>
        <w:ind w:firstLine="709"/>
        <w:rPr>
          <w:szCs w:val="28"/>
        </w:rPr>
      </w:pPr>
      <w:r w:rsidRPr="00715960">
        <w:rPr>
          <w:szCs w:val="28"/>
        </w:rPr>
        <w:lastRenderedPageBreak/>
        <w:t>•</w:t>
      </w:r>
      <w:r w:rsidRPr="00715960">
        <w:rPr>
          <w:szCs w:val="28"/>
        </w:rPr>
        <w:tab/>
        <w:t>Логирование действий пользователей в Системе, что позволяет при необходимости проверить все внесенные изменения, повлиявшие на зачисление детей;</w:t>
      </w:r>
    </w:p>
    <w:p w:rsidR="009D2348" w:rsidRPr="00715960" w:rsidRDefault="009D2348" w:rsidP="009D2348">
      <w:pPr>
        <w:ind w:firstLine="709"/>
        <w:rPr>
          <w:szCs w:val="28"/>
        </w:rPr>
      </w:pPr>
      <w:r w:rsidRPr="00715960">
        <w:rPr>
          <w:szCs w:val="28"/>
        </w:rPr>
        <w:t>•</w:t>
      </w:r>
      <w:r w:rsidRPr="00715960">
        <w:rPr>
          <w:szCs w:val="28"/>
        </w:rPr>
        <w:tab/>
        <w:t>Электронный сервис на Портале госуслуг РТ, который обеспечивает родителям возможность отслеживать очередность.</w:t>
      </w:r>
    </w:p>
    <w:p w:rsidR="009D2348" w:rsidRPr="00715960" w:rsidRDefault="009D2348" w:rsidP="009D2348">
      <w:pPr>
        <w:ind w:firstLine="709"/>
        <w:rPr>
          <w:szCs w:val="28"/>
        </w:rPr>
      </w:pPr>
      <w:r w:rsidRPr="00715960">
        <w:rPr>
          <w:szCs w:val="28"/>
        </w:rPr>
        <w:t xml:space="preserve">Министерство информатизации и связи Республики Татарстан совместно с </w:t>
      </w:r>
      <w:r>
        <w:rPr>
          <w:szCs w:val="28"/>
        </w:rPr>
        <w:t>М</w:t>
      </w:r>
      <w:r w:rsidRPr="00715960">
        <w:rPr>
          <w:szCs w:val="28"/>
        </w:rPr>
        <w:t>инистерством образования и науки Республики Татарстан проведены удаленные мониторинги предоставления муниципальной услуги по приёму заявлений, постановке на учёт и зачислению детей в образовательные учреждения (далее - Услуга), реализующие основную образовательную программу дошкольного образования в детских садах Агрызского, Азнакаевского, Аксубаевского и Актанышского муниципальных районов Республики Татарстан.</w:t>
      </w:r>
    </w:p>
    <w:p w:rsidR="009D2348" w:rsidRPr="00715960" w:rsidRDefault="009D2348" w:rsidP="009D2348">
      <w:pPr>
        <w:ind w:firstLine="709"/>
        <w:rPr>
          <w:szCs w:val="28"/>
        </w:rPr>
      </w:pPr>
      <w:r w:rsidRPr="00715960">
        <w:rPr>
          <w:szCs w:val="28"/>
        </w:rPr>
        <w:t>Фактов нарушений Административного регламента предоставления муниципальной услуги, утвержденный приказом Министерства образования и науки Республики Татарстан от 10.03.2015 № 1389/15 не выявлено.</w:t>
      </w:r>
      <w:r>
        <w:rPr>
          <w:szCs w:val="28"/>
        </w:rPr>
        <w:t xml:space="preserve"> А</w:t>
      </w:r>
      <w:r w:rsidRPr="00715960">
        <w:rPr>
          <w:szCs w:val="28"/>
        </w:rPr>
        <w:t xml:space="preserve">нализ данных автоматизированной информационной системы «Электронный детский сад» за 2017 год </w:t>
      </w:r>
      <w:r>
        <w:rPr>
          <w:szCs w:val="28"/>
        </w:rPr>
        <w:t xml:space="preserve">показал отсутствие </w:t>
      </w:r>
      <w:r w:rsidRPr="00715960">
        <w:rPr>
          <w:szCs w:val="28"/>
        </w:rPr>
        <w:t>нарушений зачислений в обход электронной очереди.</w:t>
      </w:r>
      <w:r>
        <w:rPr>
          <w:szCs w:val="28"/>
        </w:rPr>
        <w:t xml:space="preserve"> </w:t>
      </w:r>
      <w:r w:rsidRPr="00715960">
        <w:rPr>
          <w:szCs w:val="28"/>
        </w:rPr>
        <w:t>На официальном сайте Министерства публиковалась информация о проведенных работах в части минимизации коррупционных рисков посредством усовершенствования данн</w:t>
      </w:r>
      <w:r>
        <w:rPr>
          <w:szCs w:val="28"/>
        </w:rPr>
        <w:t>ого</w:t>
      </w:r>
      <w:r w:rsidRPr="00715960">
        <w:rPr>
          <w:szCs w:val="28"/>
        </w:rPr>
        <w:t xml:space="preserve"> проект</w:t>
      </w:r>
      <w:r>
        <w:rPr>
          <w:szCs w:val="28"/>
        </w:rPr>
        <w:t xml:space="preserve">а. </w:t>
      </w:r>
      <w:r w:rsidRPr="00715960">
        <w:rPr>
          <w:szCs w:val="28"/>
        </w:rPr>
        <w:t>(фото</w:t>
      </w:r>
      <w:r>
        <w:rPr>
          <w:szCs w:val="28"/>
        </w:rPr>
        <w:t xml:space="preserve"> 3)</w:t>
      </w:r>
      <w:r w:rsidRPr="00715960">
        <w:rPr>
          <w:szCs w:val="28"/>
        </w:rPr>
        <w:t>.</w:t>
      </w:r>
    </w:p>
    <w:p w:rsidR="009D2348" w:rsidRPr="00715960" w:rsidRDefault="009D2348" w:rsidP="009D2348">
      <w:pPr>
        <w:ind w:firstLine="709"/>
        <w:rPr>
          <w:szCs w:val="28"/>
        </w:rPr>
      </w:pPr>
      <w:r>
        <w:rPr>
          <w:szCs w:val="28"/>
        </w:rPr>
        <w:t>В 2017 году</w:t>
      </w:r>
      <w:r w:rsidRPr="00715960">
        <w:rPr>
          <w:szCs w:val="28"/>
        </w:rPr>
        <w:t xml:space="preserve"> на портале государственных и муниципальных услуг Республики Татарстан появился новый канал для получения обратной связи от населения - сервис оценки качества оказанной медицинской помощи. Пользователи, записавшиеся на прием к врачу с Портала или через мобильное приложение «Услуги РТ», могут в течение 30 дней после посещения врача анонимно оценить качество оказанных услуг. Результаты оценки таких показателей, как время ожидания в очереди, отношение медицинского персонала и состояние помещений будут использованы Министерством здравоохранения РТ для своевременного принятия мер, направленных на повышение качества деятельности медицинских организаций. (фото </w:t>
      </w:r>
      <w:r>
        <w:rPr>
          <w:szCs w:val="28"/>
        </w:rPr>
        <w:t>4</w:t>
      </w:r>
      <w:r w:rsidRPr="00715960">
        <w:rPr>
          <w:szCs w:val="28"/>
        </w:rPr>
        <w:t>)</w:t>
      </w:r>
      <w:r>
        <w:rPr>
          <w:szCs w:val="28"/>
        </w:rPr>
        <w:t>.</w:t>
      </w:r>
    </w:p>
    <w:p w:rsidR="009D2348" w:rsidRPr="00715960" w:rsidRDefault="009D2348" w:rsidP="009D2348">
      <w:pPr>
        <w:ind w:firstLine="709"/>
        <w:rPr>
          <w:szCs w:val="28"/>
        </w:rPr>
      </w:pPr>
      <w:r w:rsidRPr="00715960">
        <w:rPr>
          <w:szCs w:val="28"/>
        </w:rPr>
        <w:t>Этот опыт планируется распространить на другие сферы. У граждан будет возможность оценить качество услуг детских садов, управляющих организаций и в других сферах</w:t>
      </w:r>
      <w:r>
        <w:rPr>
          <w:szCs w:val="28"/>
        </w:rPr>
        <w:t>.</w:t>
      </w:r>
    </w:p>
    <w:p w:rsidR="009D2348" w:rsidRPr="00715960" w:rsidRDefault="009D2348" w:rsidP="009D2348">
      <w:pPr>
        <w:ind w:firstLine="709"/>
        <w:rPr>
          <w:szCs w:val="28"/>
        </w:rPr>
      </w:pPr>
      <w:r w:rsidRPr="00715960">
        <w:rPr>
          <w:szCs w:val="28"/>
        </w:rPr>
        <w:t>Единая информационная система кадрового состава государственной гражданской службы Республики Татарстан и муниципальной службы в Республике Татарстан с 2014 года внедрена во всех органах государственной власти и органах местного самоуправления муниципальных образований Республики Татарстан и также способствует минимизации коррупционных рисков</w:t>
      </w:r>
      <w:r>
        <w:rPr>
          <w:szCs w:val="28"/>
        </w:rPr>
        <w:t>.</w:t>
      </w:r>
      <w:r w:rsidRPr="00715960">
        <w:rPr>
          <w:szCs w:val="28"/>
        </w:rPr>
        <w:t xml:space="preserve"> (фото 5).</w:t>
      </w:r>
    </w:p>
    <w:p w:rsidR="009D2348" w:rsidRPr="00715960" w:rsidRDefault="009D2348" w:rsidP="009D2348">
      <w:pPr>
        <w:ind w:firstLine="709"/>
        <w:rPr>
          <w:szCs w:val="28"/>
        </w:rPr>
      </w:pPr>
      <w:r w:rsidRPr="00715960">
        <w:rPr>
          <w:szCs w:val="28"/>
        </w:rPr>
        <w:t xml:space="preserve">В настоящее время личные дела всех государственных/муниципальных служащих Республики Татарстан хранятся в Системе. На основании введенных данных в режиме реального времени возможно формировать реестры служащих. </w:t>
      </w:r>
    </w:p>
    <w:p w:rsidR="009D2348" w:rsidRPr="00715960" w:rsidRDefault="009D2348" w:rsidP="009D2348">
      <w:pPr>
        <w:ind w:firstLine="709"/>
        <w:rPr>
          <w:szCs w:val="28"/>
        </w:rPr>
      </w:pPr>
      <w:r w:rsidRPr="00715960">
        <w:rPr>
          <w:szCs w:val="28"/>
        </w:rPr>
        <w:lastRenderedPageBreak/>
        <w:t>Внедрение системы поспособствовало снижению уровня коррупционного потенциала при кадровой работе за счет создания прозрачных механизмов кадровых перемещений.  Прием новых сотрудников на должности государственной и муниципальной службы осуществляется только на согласованные Департаментом государственной службы и кадров при Президенте Республики Татарстан должности и при этом контролируется предельная численность служащих, тем самым обеспечивается оптимальность состава. Благодаря системе при подборе персонала на вакантные должности государственной и муниципальной службы происходит автоматическая оценка соответствия квалификационными требованиям.</w:t>
      </w:r>
    </w:p>
    <w:p w:rsidR="009D2348" w:rsidRPr="00715960" w:rsidRDefault="009D2348" w:rsidP="009D2348">
      <w:pPr>
        <w:ind w:firstLine="709"/>
        <w:rPr>
          <w:szCs w:val="28"/>
        </w:rPr>
      </w:pPr>
      <w:r w:rsidRPr="00715960">
        <w:rPr>
          <w:szCs w:val="28"/>
        </w:rPr>
        <w:t>Служащие Республики Татарстан в период подачи декларации о доходах имеют доступ через intra.tatar.ru к сервису заполнения сведений о доходах. Сервис работает с 2014 года, позволяет заполнять декларации, содержит методические рекомендации, логические проверки на заполняемость полей, минимизирует риск ошибок при подачи деклараций о доходах и расходах.</w:t>
      </w:r>
    </w:p>
    <w:p w:rsidR="009D2348" w:rsidRPr="00715960" w:rsidRDefault="009D2348" w:rsidP="009D2348">
      <w:pPr>
        <w:ind w:firstLine="709"/>
        <w:rPr>
          <w:szCs w:val="28"/>
        </w:rPr>
      </w:pPr>
      <w:r w:rsidRPr="00715960">
        <w:rPr>
          <w:szCs w:val="28"/>
        </w:rPr>
        <w:t>Все поданные данные автоматизировано направляются в единую кадровую систему, где анализируются для выявления коррупционных факторов</w:t>
      </w:r>
      <w:r>
        <w:rPr>
          <w:szCs w:val="28"/>
        </w:rPr>
        <w:t xml:space="preserve">. </w:t>
      </w:r>
      <w:r w:rsidRPr="00715960">
        <w:rPr>
          <w:szCs w:val="28"/>
        </w:rPr>
        <w:t xml:space="preserve">(фото </w:t>
      </w:r>
      <w:r>
        <w:rPr>
          <w:szCs w:val="28"/>
        </w:rPr>
        <w:t>6</w:t>
      </w:r>
      <w:r w:rsidRPr="00715960">
        <w:rPr>
          <w:szCs w:val="28"/>
        </w:rPr>
        <w:t>).</w:t>
      </w:r>
    </w:p>
    <w:p w:rsidR="009D2348" w:rsidRPr="00715960" w:rsidRDefault="009D2348" w:rsidP="009D2348">
      <w:pPr>
        <w:ind w:firstLine="709"/>
        <w:rPr>
          <w:szCs w:val="28"/>
        </w:rPr>
      </w:pPr>
      <w:r w:rsidRPr="00715960">
        <w:rPr>
          <w:szCs w:val="28"/>
        </w:rPr>
        <w:t xml:space="preserve">Одним из механизмов совершенствования системы оказания государственных и муниципальных услуг, препятствующих совершению коррупционных правонарушений, является их перевод в электронный вид, поскольку в данном случае исключается контакт заявителя с должностным лицом. (фото </w:t>
      </w:r>
      <w:r>
        <w:rPr>
          <w:szCs w:val="28"/>
        </w:rPr>
        <w:t>7</w:t>
      </w:r>
      <w:r w:rsidRPr="00715960">
        <w:rPr>
          <w:szCs w:val="28"/>
        </w:rPr>
        <w:t>). В настоящее время на Портале государственных и муниципальных услуг Республики Татарстан uslugi.tatarstan.ru доступно 246 электронных услуг и сервисов.</w:t>
      </w:r>
    </w:p>
    <w:p w:rsidR="009D2348" w:rsidRPr="00715960" w:rsidRDefault="009D2348" w:rsidP="009D2348">
      <w:pPr>
        <w:ind w:firstLine="709"/>
        <w:rPr>
          <w:szCs w:val="28"/>
        </w:rPr>
      </w:pPr>
      <w:r w:rsidRPr="00715960">
        <w:rPr>
          <w:szCs w:val="28"/>
        </w:rPr>
        <w:t>За 12 месяцев 2017 года было оказано более 127,8 млн. электронных услуг:</w:t>
      </w:r>
    </w:p>
    <w:p w:rsidR="009D2348" w:rsidRPr="00715960" w:rsidRDefault="009D2348" w:rsidP="009D2348">
      <w:pPr>
        <w:ind w:firstLine="709"/>
        <w:rPr>
          <w:szCs w:val="28"/>
        </w:rPr>
      </w:pPr>
      <w:r w:rsidRPr="00715960">
        <w:rPr>
          <w:szCs w:val="28"/>
        </w:rPr>
        <w:t>совершено более 91,2 млн. электронных запросов;</w:t>
      </w:r>
    </w:p>
    <w:p w:rsidR="009D2348" w:rsidRPr="00715960" w:rsidRDefault="009D2348" w:rsidP="009D2348">
      <w:pPr>
        <w:ind w:firstLine="709"/>
        <w:rPr>
          <w:szCs w:val="28"/>
        </w:rPr>
      </w:pPr>
      <w:r w:rsidRPr="00715960">
        <w:rPr>
          <w:szCs w:val="28"/>
        </w:rPr>
        <w:t>осуществлено более 18,4 млн. записей в электронную очередь;</w:t>
      </w:r>
    </w:p>
    <w:p w:rsidR="009D2348" w:rsidRPr="00715960" w:rsidRDefault="009D2348" w:rsidP="009D2348">
      <w:pPr>
        <w:ind w:firstLine="709"/>
        <w:rPr>
          <w:szCs w:val="28"/>
        </w:rPr>
      </w:pPr>
      <w:r w:rsidRPr="00715960">
        <w:rPr>
          <w:szCs w:val="28"/>
        </w:rPr>
        <w:t>подано более 5,7 млн. электронных заявлений на оказание услуг;</w:t>
      </w:r>
    </w:p>
    <w:p w:rsidR="009D2348" w:rsidRPr="00715960" w:rsidRDefault="009D2348" w:rsidP="009D2348">
      <w:pPr>
        <w:ind w:firstLine="709"/>
        <w:rPr>
          <w:szCs w:val="28"/>
        </w:rPr>
      </w:pPr>
      <w:r w:rsidRPr="00715960">
        <w:rPr>
          <w:szCs w:val="28"/>
        </w:rPr>
        <w:t>совершено более 12,4 млн. платежей на сумму более 15,9 млрд. рублей. (фото 8</w:t>
      </w:r>
      <w:r>
        <w:rPr>
          <w:szCs w:val="28"/>
        </w:rPr>
        <w:t>, 9</w:t>
      </w:r>
      <w:r w:rsidRPr="00715960">
        <w:rPr>
          <w:szCs w:val="28"/>
        </w:rPr>
        <w:t>).</w:t>
      </w:r>
    </w:p>
    <w:p w:rsidR="009D2348" w:rsidRPr="00715960" w:rsidRDefault="009D2348" w:rsidP="009D2348">
      <w:pPr>
        <w:ind w:firstLine="709"/>
        <w:rPr>
          <w:szCs w:val="28"/>
        </w:rPr>
      </w:pPr>
      <w:r>
        <w:rPr>
          <w:szCs w:val="28"/>
        </w:rPr>
        <w:t>1</w:t>
      </w:r>
      <w:r w:rsidRPr="00715960">
        <w:rPr>
          <w:szCs w:val="28"/>
        </w:rPr>
        <w:t>.Г.  В 2017 году на официальном сайте Министерства было размещено 27 проектов нормативных правовых актов (далее - НПА) (1 проект распоряжения Президента Республики Татарстан, 14 проектов постановлений Кабинета Министров Республики Татарстан, 6 проектов распоряжений Кабинета Министров Республики Татарстан, 6 приказов Министерства информатизации и связи Республики Татарстан):</w:t>
      </w:r>
    </w:p>
    <w:p w:rsidR="009D2348" w:rsidRPr="00715960" w:rsidRDefault="009D2348" w:rsidP="009D2348">
      <w:pPr>
        <w:ind w:firstLine="709"/>
        <w:rPr>
          <w:szCs w:val="28"/>
        </w:rPr>
      </w:pPr>
      <w:r w:rsidRPr="00715960">
        <w:rPr>
          <w:szCs w:val="28"/>
        </w:rPr>
        <w:t>- проект распоряжения Президента Республики Татарстан «Об утверждении Положения об определении актуальных угроз безопасности персональных данных при их обработке в информационных системах персональных данных Республики Татарстан»;</w:t>
      </w:r>
    </w:p>
    <w:p w:rsidR="009D2348" w:rsidRPr="00715960" w:rsidRDefault="009D2348" w:rsidP="009D2348">
      <w:pPr>
        <w:ind w:firstLine="709"/>
        <w:rPr>
          <w:szCs w:val="28"/>
        </w:rPr>
      </w:pPr>
      <w:r w:rsidRPr="00715960">
        <w:rPr>
          <w:szCs w:val="28"/>
        </w:rPr>
        <w:t xml:space="preserve">- проект постановления Кабинета Министров Республики Татарстан «Об утверждении Порядка предоставления субсидии из бюджета Республики Татарстан некоммерческим организациям на возмещение затрат, связанных с </w:t>
      </w:r>
      <w:r w:rsidRPr="00715960">
        <w:rPr>
          <w:szCs w:val="28"/>
        </w:rPr>
        <w:lastRenderedPageBreak/>
        <w:t>организацией и проведением конференции в сфере информационно-коммуникационных технологий»;</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изменения в Порядок предоставления субсидии автономной некоммерческой организации «Город Иннополис»;</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Порядок предоставления грантов на обучение в сфере информационных технологий, утвержденный постановлением Кабинета Министров Республики Татарстан от 14.08.2015 № 598 «Об утверждении Порядка предоставления грантов на обучение в сфере информационных технологий»;</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Положение о Министерстве информатизации и связи Республики Татарстан, утвержденное постановлением Кабинета Министров Республики Татарстан от 06.07.2005 № 318 «Вопросы Министерства информатизации и связи Республики Татарстан»;</w:t>
      </w:r>
    </w:p>
    <w:p w:rsidR="009D2348" w:rsidRPr="00715960" w:rsidRDefault="009D2348" w:rsidP="009D2348">
      <w:pPr>
        <w:ind w:firstLine="709"/>
        <w:rPr>
          <w:szCs w:val="28"/>
        </w:rPr>
      </w:pPr>
      <w:r w:rsidRPr="00715960">
        <w:rPr>
          <w:szCs w:val="28"/>
        </w:rPr>
        <w:t xml:space="preserve">- проект постановления Кабинета Министров Республики Татарстан «О признании информационной системы </w:t>
      </w:r>
      <w:r>
        <w:rPr>
          <w:szCs w:val="28"/>
        </w:rPr>
        <w:t>«</w:t>
      </w:r>
      <w:r w:rsidRPr="00715960">
        <w:rPr>
          <w:szCs w:val="28"/>
        </w:rPr>
        <w:t>Контингент обучающихся Республики Татарстан</w:t>
      </w:r>
      <w:r>
        <w:rPr>
          <w:szCs w:val="28"/>
        </w:rPr>
        <w:t>»</w:t>
      </w:r>
      <w:r w:rsidRPr="00715960">
        <w:rPr>
          <w:szCs w:val="28"/>
        </w:rPr>
        <w:t xml:space="preserve"> государственной»;</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«Об утверждении Порядка предоставления субсидии из бюджета Республики Татарстан некоммерческим организациям на финансовое обеспечение затрат, связанных с организацией и проведением мероприятий (выставок, экспозиций Республики Татарстан на конференциях, форумах и семинарах, семинаров, конференций, форумов, интеллектуальных конкурсов и иных мероприятий) для осуществления образовательной деятельности, а так же на поставку ортофотопланов по результатам аэрофотосъемки территорий г. Казани и г. Набережные Челны»;</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Положение о единой межведомственной системе электронного документооборота Республики Татарстан, утвержденное постановлением Кабинета Министров Республики Татарстан от 31.12.2009 № 920 «О единой межведомственной системе электронного документооборота Республики Татарстан»;</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«Об утверждении Порядка предоставления субсидий из бюджета Республики Татарстан некоммерческим организациям на финансовое обеспечение затрат, связанных с проведением мероприятий по осуществлению аэрофотосъемки, лазерного сканирования, а также по созданию ортофотопланов масштаба 1:2000 и цифровой модели рельефа на территориях г.Казани и г.Набережные Челны»;</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проекте Положения об определении актуальных угроз безопасности персональных данных при их обработке в информационных системах персональных данных Республики Татарстан»;</w:t>
      </w:r>
    </w:p>
    <w:p w:rsidR="009D2348" w:rsidRPr="00715960" w:rsidRDefault="009D2348" w:rsidP="009D2348">
      <w:pPr>
        <w:ind w:firstLine="709"/>
        <w:rPr>
          <w:szCs w:val="28"/>
        </w:rPr>
      </w:pPr>
      <w:r w:rsidRPr="00715960">
        <w:rPr>
          <w:szCs w:val="28"/>
        </w:rPr>
        <w:lastRenderedPageBreak/>
        <w:t>- проект постановления Кабинета Министров Республики Татарстан «О внесении и изменений в порядок предоставления субсидии АНО «Детский технопарк «Кванториум», утвержденный постановлением Кабинета Министров Республики Татарстан от 22.04.2016 № 244 ««Об утверждении Порядка предоставления субсидии автономной некоммерческой организации «Детский технопарк «Кванториум»;</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отдельные постановления Кабинета Министров Республики Татарстан»;</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состав коллегии Министерства информатизации и связи Республики Татарстан»;</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отдельные постановления Кабинета Министров Республики Татарстан»»;</w:t>
      </w:r>
    </w:p>
    <w:p w:rsidR="009D2348" w:rsidRPr="00715960" w:rsidRDefault="009D2348" w:rsidP="009D2348">
      <w:pPr>
        <w:ind w:firstLine="709"/>
        <w:rPr>
          <w:szCs w:val="28"/>
        </w:rPr>
      </w:pPr>
      <w:r w:rsidRPr="00715960">
        <w:rPr>
          <w:szCs w:val="28"/>
        </w:rPr>
        <w:t>- проект постановления Кабинета Министров Республики Татарстан «О внесении изменений в отдельные постановления Кабинета Министров Республики Татарстан»;</w:t>
      </w:r>
    </w:p>
    <w:p w:rsidR="009D2348" w:rsidRPr="00715960" w:rsidRDefault="009D2348" w:rsidP="009D2348">
      <w:pPr>
        <w:ind w:firstLine="709"/>
        <w:rPr>
          <w:szCs w:val="28"/>
        </w:rPr>
      </w:pPr>
      <w:r w:rsidRPr="00715960">
        <w:rPr>
          <w:szCs w:val="28"/>
        </w:rPr>
        <w:t>- проект распоряжения Кабинета Министров Республики Татарстан о внесении изменения в Распоряжение Кабинета Министров Республики Татарстан от 18.01.2017 № 62-р</w:t>
      </w:r>
    </w:p>
    <w:p w:rsidR="009D2348" w:rsidRPr="00715960" w:rsidRDefault="009D2348" w:rsidP="009D2348">
      <w:pPr>
        <w:ind w:firstLine="709"/>
        <w:rPr>
          <w:szCs w:val="28"/>
        </w:rPr>
      </w:pPr>
      <w:r w:rsidRPr="00715960">
        <w:rPr>
          <w:szCs w:val="28"/>
        </w:rPr>
        <w:t>- проект распоряжения Кабинета Министров Республики Татарстан о создании комиссии по вопросам развития отрасли информационных технологий в Республике Татарстан»;</w:t>
      </w:r>
    </w:p>
    <w:p w:rsidR="009D2348" w:rsidRPr="00715960" w:rsidRDefault="009D2348" w:rsidP="009D2348">
      <w:pPr>
        <w:ind w:firstLine="709"/>
        <w:rPr>
          <w:szCs w:val="28"/>
        </w:rPr>
      </w:pPr>
      <w:r w:rsidRPr="00715960">
        <w:rPr>
          <w:szCs w:val="28"/>
        </w:rPr>
        <w:t xml:space="preserve"> - проект распоряжения Кабинета Министров Республики Татарстан распоряжения Кабинета Министров Республики Татарстан о подключении отделения партии «Единая Россия» к Единой межведомственной системе электронного документооборота Республики Татарстан</w:t>
      </w:r>
    </w:p>
    <w:p w:rsidR="009D2348" w:rsidRPr="00715960" w:rsidRDefault="009D2348" w:rsidP="009D2348">
      <w:pPr>
        <w:ind w:firstLine="709"/>
        <w:rPr>
          <w:szCs w:val="28"/>
        </w:rPr>
      </w:pPr>
      <w:r w:rsidRPr="00715960">
        <w:rPr>
          <w:szCs w:val="28"/>
        </w:rPr>
        <w:t>- проект распоряжения Кабинета Министров Республики Татарстан о внесении изменений в состав межведомственной комиссии по функционированию Государственной информационной системы Республики Татарстан «Народный контроль»</w:t>
      </w:r>
    </w:p>
    <w:p w:rsidR="009D2348" w:rsidRPr="00715960" w:rsidRDefault="009D2348" w:rsidP="009D2348">
      <w:pPr>
        <w:ind w:firstLine="709"/>
        <w:rPr>
          <w:szCs w:val="28"/>
        </w:rPr>
      </w:pPr>
      <w:r w:rsidRPr="00715960">
        <w:rPr>
          <w:szCs w:val="28"/>
        </w:rPr>
        <w:t>- проект распоряжения Кабинета Министров Республики Татарстан о внесении изменений в состав межведомственной рабочей группы по повышению качества и доступности предоставления государственных и муниципальных услуг и реализации проекта «Открытый Татарстан» в Республике Татарстан, утвержденный распоряжением Кабинета Министров Республики Татарстан от 24.07.2013 № 1339-р;</w:t>
      </w:r>
    </w:p>
    <w:p w:rsidR="009D2348" w:rsidRPr="00715960" w:rsidRDefault="009D2348" w:rsidP="009D2348">
      <w:pPr>
        <w:ind w:firstLine="709"/>
        <w:rPr>
          <w:szCs w:val="28"/>
        </w:rPr>
      </w:pPr>
      <w:r w:rsidRPr="00715960">
        <w:rPr>
          <w:szCs w:val="28"/>
        </w:rPr>
        <w:t>- проект распоряжения Кабинета Министров Республики Татарстан об утверждении рекомендаций по размещению базовых станций и опор комбинированного назначения на территории Республики Татарстан;</w:t>
      </w:r>
    </w:p>
    <w:p w:rsidR="009D2348" w:rsidRPr="00715960" w:rsidRDefault="009D2348" w:rsidP="009D2348">
      <w:pPr>
        <w:ind w:firstLine="709"/>
        <w:rPr>
          <w:szCs w:val="28"/>
        </w:rPr>
      </w:pPr>
      <w:r w:rsidRPr="00715960">
        <w:rPr>
          <w:szCs w:val="28"/>
        </w:rPr>
        <w:t xml:space="preserve">- проект приказа Министерства информатизации и связи Республики Татарстан «Об утверждении Административного регламента Министерства информатизации и связи Республики Татарстан по предоставлению </w:t>
      </w:r>
      <w:r w:rsidRPr="00715960">
        <w:rPr>
          <w:szCs w:val="28"/>
        </w:rPr>
        <w:lastRenderedPageBreak/>
        <w:t>государственных услуг в рамках полномочия на заключение соглашений об осуществлении технико- внедренческой или промышленно-производственной деятельности в порядке, утвержденном Федеральным законом «Об особых экономических зонах в Российской Федерации», созданной на территориях Верхнеуслонского и Лаишевского муниципальных районов Республики Татарстан»;</w:t>
      </w:r>
    </w:p>
    <w:p w:rsidR="009D2348" w:rsidRPr="00715960" w:rsidRDefault="009D2348" w:rsidP="009D2348">
      <w:pPr>
        <w:ind w:firstLine="709"/>
        <w:rPr>
          <w:szCs w:val="28"/>
        </w:rPr>
      </w:pPr>
      <w:r w:rsidRPr="00715960">
        <w:rPr>
          <w:szCs w:val="28"/>
        </w:rPr>
        <w:t>- проект приказа Министерства информатизации и связи Республики Татарстан «Об утверждении состава наблюдательного совета особой экономической зоны технико-внедренческого типа «Иннополис», созданной на территориях Верхнеуслонского и Лаишевского муниципальных районов Республики Татарстан»;</w:t>
      </w:r>
    </w:p>
    <w:p w:rsidR="009D2348" w:rsidRPr="00715960" w:rsidRDefault="009D2348" w:rsidP="009D2348">
      <w:pPr>
        <w:ind w:firstLine="709"/>
        <w:rPr>
          <w:szCs w:val="28"/>
        </w:rPr>
      </w:pPr>
      <w:r w:rsidRPr="00715960">
        <w:rPr>
          <w:szCs w:val="28"/>
        </w:rPr>
        <w:t>- проект приказа Министерства информатизации и связи Республики Татарстан «О внесении изменений в приказ Министерства информатизации и связи Республики Татарстан от 23.12.2015 № П-259 «Об Общественном совете при Министерстве информатизации и связи Республики Татарстан»;</w:t>
      </w:r>
    </w:p>
    <w:p w:rsidR="009D2348" w:rsidRPr="00715960" w:rsidRDefault="009D2348" w:rsidP="009D2348">
      <w:pPr>
        <w:ind w:firstLine="709"/>
        <w:rPr>
          <w:szCs w:val="28"/>
        </w:rPr>
      </w:pPr>
      <w:r w:rsidRPr="00715960">
        <w:rPr>
          <w:szCs w:val="28"/>
        </w:rPr>
        <w:t>- проект приказа Министерства информатизации и связи Республики Татарстан «О порядке разрешения представителем нанимателя государственному гражданскому служащему Республики Татарстан в Министерстве информатизации и связи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w:t>
      </w:r>
    </w:p>
    <w:p w:rsidR="009D2348" w:rsidRPr="00715960" w:rsidRDefault="009D2348" w:rsidP="009D2348">
      <w:pPr>
        <w:ind w:firstLine="709"/>
        <w:rPr>
          <w:szCs w:val="28"/>
        </w:rPr>
      </w:pPr>
      <w:r w:rsidRPr="00715960">
        <w:rPr>
          <w:szCs w:val="28"/>
        </w:rPr>
        <w:t>- проект приказа Министерства информатизации и связи Республики Татарстан «О внесении изменений в приказ Министерства информатизации и связи Республики Татарстан от 05.09.2014 № ПК-19 «О проведении конкурсов в Министерстве информатизации и связи Республики Татарстан на замещение вакантных должностей государственной гражданской службы Республики Татарстан»;</w:t>
      </w:r>
    </w:p>
    <w:p w:rsidR="009D2348" w:rsidRPr="00715960" w:rsidRDefault="009D2348" w:rsidP="009D2348">
      <w:pPr>
        <w:ind w:firstLine="709"/>
        <w:rPr>
          <w:szCs w:val="28"/>
        </w:rPr>
      </w:pPr>
      <w:r w:rsidRPr="00715960">
        <w:rPr>
          <w:szCs w:val="28"/>
        </w:rPr>
        <w:t>- проект приказа Министерства информатизации и связи Республики Татарстан «О признании утратившими силу отдельные приказы Министерства информатизации и связи Республики Татарстан».</w:t>
      </w:r>
    </w:p>
    <w:p w:rsidR="009D2348" w:rsidRPr="00715960" w:rsidRDefault="009D2348" w:rsidP="009D2348">
      <w:pPr>
        <w:ind w:firstLine="709"/>
        <w:rPr>
          <w:szCs w:val="28"/>
        </w:rPr>
      </w:pPr>
      <w:r w:rsidRPr="00715960">
        <w:rPr>
          <w:szCs w:val="28"/>
        </w:rPr>
        <w:t>Итого: количество проектов НПА, которые прошли ведомственную экспертизу - 30;</w:t>
      </w:r>
    </w:p>
    <w:p w:rsidR="009D2348" w:rsidRPr="00715960" w:rsidRDefault="009D2348" w:rsidP="009D2348">
      <w:pPr>
        <w:ind w:firstLine="709"/>
        <w:rPr>
          <w:szCs w:val="28"/>
        </w:rPr>
      </w:pPr>
      <w:r w:rsidRPr="00715960">
        <w:rPr>
          <w:szCs w:val="28"/>
        </w:rPr>
        <w:t>-</w:t>
      </w:r>
      <w:r w:rsidRPr="00715960">
        <w:rPr>
          <w:szCs w:val="28"/>
        </w:rPr>
        <w:tab/>
        <w:t xml:space="preserve">количество НПА, в которых были выявлены коррупциогенные факторы, - 0. </w:t>
      </w:r>
    </w:p>
    <w:p w:rsidR="009D2348" w:rsidRPr="00715960" w:rsidRDefault="009D2348" w:rsidP="009D2348">
      <w:pPr>
        <w:ind w:firstLine="709"/>
        <w:rPr>
          <w:szCs w:val="28"/>
        </w:rPr>
      </w:pPr>
      <w:r w:rsidRPr="00715960">
        <w:rPr>
          <w:szCs w:val="28"/>
        </w:rPr>
        <w:t>-</w:t>
      </w:r>
      <w:r w:rsidRPr="00715960">
        <w:rPr>
          <w:szCs w:val="28"/>
        </w:rPr>
        <w:tab/>
        <w:t>количество и перечень НПА, в которые внесены изменения, - 0;</w:t>
      </w:r>
    </w:p>
    <w:p w:rsidR="009D2348" w:rsidRPr="00715960" w:rsidRDefault="009D2348" w:rsidP="009D2348">
      <w:pPr>
        <w:ind w:firstLine="709"/>
        <w:rPr>
          <w:szCs w:val="28"/>
        </w:rPr>
      </w:pPr>
      <w:r w:rsidRPr="00715960">
        <w:rPr>
          <w:szCs w:val="28"/>
        </w:rPr>
        <w:t>-</w:t>
      </w:r>
      <w:r w:rsidRPr="00715960">
        <w:rPr>
          <w:szCs w:val="28"/>
        </w:rPr>
        <w:tab/>
        <w:t>перечень выявленных коррупциогенных факторов, сгруппированных по типам - 0.</w:t>
      </w:r>
    </w:p>
    <w:p w:rsidR="009D2348" w:rsidRPr="00715960" w:rsidRDefault="009D2348" w:rsidP="009D2348">
      <w:pPr>
        <w:ind w:firstLine="709"/>
        <w:rPr>
          <w:szCs w:val="28"/>
        </w:rPr>
      </w:pPr>
      <w:r w:rsidRPr="00715960">
        <w:rPr>
          <w:szCs w:val="28"/>
        </w:rPr>
        <w:t>Проекты НПА Министерства размещаются на официальном сайте Министерства с опубликованием следующих данных: дата начала экспертизы, дата окончания экспертизы, контактные данные сотрудника, ответственного за прием предложений от независимых экспертов.</w:t>
      </w:r>
    </w:p>
    <w:p w:rsidR="009D2348" w:rsidRPr="00715960" w:rsidRDefault="009D2348" w:rsidP="009D2348">
      <w:pPr>
        <w:ind w:firstLine="709"/>
        <w:rPr>
          <w:szCs w:val="28"/>
        </w:rPr>
      </w:pPr>
      <w:r w:rsidRPr="00715960">
        <w:rPr>
          <w:szCs w:val="28"/>
        </w:rPr>
        <w:t>Заключения независимых экспертов по проектам НПА, размещенных для проведения независимой экспертизы, не поступали.</w:t>
      </w:r>
    </w:p>
    <w:p w:rsidR="009D2348" w:rsidRPr="00715960" w:rsidRDefault="009D2348" w:rsidP="009D2348">
      <w:pPr>
        <w:ind w:firstLine="709"/>
        <w:rPr>
          <w:szCs w:val="28"/>
        </w:rPr>
      </w:pPr>
      <w:r>
        <w:rPr>
          <w:szCs w:val="28"/>
        </w:rPr>
        <w:lastRenderedPageBreak/>
        <w:t>1</w:t>
      </w:r>
      <w:r w:rsidRPr="00715960">
        <w:rPr>
          <w:szCs w:val="28"/>
        </w:rPr>
        <w:t xml:space="preserve">.Д. В целях профилактики коррупционных и иных правонарушений </w:t>
      </w:r>
      <w:r>
        <w:rPr>
          <w:szCs w:val="28"/>
        </w:rPr>
        <w:t xml:space="preserve">сотрудниками отдела кадров, в том числе </w:t>
      </w:r>
      <w:r w:rsidRPr="00715960">
        <w:rPr>
          <w:szCs w:val="28"/>
        </w:rPr>
        <w:t>ответственным лицом за работу по профилактике коррупционных и иных правонарушений</w:t>
      </w:r>
      <w:r>
        <w:rPr>
          <w:szCs w:val="28"/>
        </w:rPr>
        <w:t>,</w:t>
      </w:r>
      <w:r w:rsidRPr="00715960">
        <w:rPr>
          <w:szCs w:val="28"/>
        </w:rPr>
        <w:t xml:space="preserve"> регулярно проводятся разъяснительные мероприятия с гражданами, претендующими на замещение должностей государственной службы, а также с государственными гражданскими служащими Министерства о необходимости соблюдения ограничений, запретов на государственной гражданской службе, требований о предотвращении или об урегулировании конфликта интересов, этических норм поведения служащих и исполнения ими обязанностей, установленных законодательством о государственной гражданской службе, о противодействии коррупции, а также об ответственности за коррупционные правонарушения.</w:t>
      </w:r>
    </w:p>
    <w:p w:rsidR="009D2348" w:rsidRPr="00715960" w:rsidRDefault="009D2348" w:rsidP="009D2348">
      <w:pPr>
        <w:ind w:firstLine="709"/>
        <w:rPr>
          <w:szCs w:val="28"/>
        </w:rPr>
      </w:pPr>
      <w:r w:rsidRPr="00715960">
        <w:rPr>
          <w:szCs w:val="28"/>
        </w:rPr>
        <w:t>8 декабря 2017 года заместитель Премьер-министра Республики Татарстан - министр информатизации и связи Республики Татарстан Шайхутдинов Р.А. принял участие в заседании Республиканского молодежного антикоррупционного форума, приуроченного к Международному дню борьбы с коррупцией. В рамках форума прошла тематическая выставка. Возле специального стенда Роман Александрович рассказал участникам форума об информационных системах Республики Татарстан, которые способствуют открытости работы государственных и муниципальных учреждений и противодействию коррупции, кроме того упомянул о сервисе для госслужащих dohod.tatar.ru, который минимизирует риск ошибок при подаче деклараций о доходах и расходах.</w:t>
      </w:r>
    </w:p>
    <w:p w:rsidR="009D2348" w:rsidRPr="00715960" w:rsidRDefault="009D2348" w:rsidP="009D2348">
      <w:pPr>
        <w:ind w:firstLine="709"/>
        <w:rPr>
          <w:szCs w:val="28"/>
        </w:rPr>
      </w:pPr>
      <w:r w:rsidRPr="00715960">
        <w:rPr>
          <w:szCs w:val="28"/>
        </w:rPr>
        <w:t>Материалы по противодействию коррупции размещаются на официальном сайте Министерства в разделе «Противодействие коррупции» и на специализированном информационном стенде «Антикоррупционная политика».</w:t>
      </w:r>
    </w:p>
    <w:p w:rsidR="009D2348" w:rsidRPr="00715960" w:rsidRDefault="009D2348" w:rsidP="009D2348">
      <w:pPr>
        <w:ind w:firstLine="709"/>
      </w:pPr>
      <w:r w:rsidRPr="00715960">
        <w:rPr>
          <w:szCs w:val="28"/>
        </w:rPr>
        <w:t>В рамках работы с населением в Министерстве организована работа с обращениями граждан, поступающими посредством Интернет-приёмной Портала Правительства Республики Татарстан и по электронной почте (</w:t>
      </w:r>
      <w:r w:rsidRPr="00715960">
        <w:rPr>
          <w:szCs w:val="28"/>
          <w:lang w:val="en-US"/>
        </w:rPr>
        <w:t>mic</w:t>
      </w:r>
      <w:r w:rsidRPr="00715960">
        <w:rPr>
          <w:szCs w:val="28"/>
        </w:rPr>
        <w:t>@tatar</w:t>
      </w:r>
      <w:r w:rsidRPr="00715960">
        <w:rPr>
          <w:szCs w:val="28"/>
          <w:lang w:val="en-US"/>
        </w:rPr>
        <w:t>stan</w:t>
      </w:r>
      <w:r w:rsidRPr="00715960">
        <w:rPr>
          <w:szCs w:val="28"/>
        </w:rPr>
        <w:t xml:space="preserve">.ru), государственной информационной системы «Народный контроль» по категории «Противодействие коррупции в сфере информатизации», размещённой на Портале государственных и муниципальных услуг (uslugi.tatarstan.ru). В 2017 году обращений от граждан через вышеуказанные каналы связи, в том числе анонимных, не поступало. </w:t>
      </w:r>
      <w:r w:rsidRPr="00715960">
        <w:t xml:space="preserve"> </w:t>
      </w:r>
    </w:p>
    <w:p w:rsidR="009D2348" w:rsidRPr="00715960" w:rsidRDefault="009D2348" w:rsidP="009D2348">
      <w:pPr>
        <w:ind w:firstLine="709"/>
        <w:rPr>
          <w:szCs w:val="28"/>
        </w:rPr>
      </w:pPr>
      <w:r w:rsidRPr="00715960">
        <w:rPr>
          <w:szCs w:val="28"/>
        </w:rPr>
        <w:t>Информация о порядке и способах направления сообщений о фактах коррупции размещена на официальном сайте Министерства в разделе «Противодействие коррупции», на первом этаже здания Министерства расположен информационный стенд «Информация для граждан» и почтовый ящик для обращений граждан. (фото 1</w:t>
      </w:r>
      <w:r>
        <w:rPr>
          <w:szCs w:val="28"/>
        </w:rPr>
        <w:t>0</w:t>
      </w:r>
      <w:r w:rsidRPr="00715960">
        <w:rPr>
          <w:szCs w:val="28"/>
        </w:rPr>
        <w:t>).</w:t>
      </w:r>
    </w:p>
    <w:p w:rsidR="009D2348" w:rsidRPr="00715960" w:rsidRDefault="009D2348" w:rsidP="009D2348">
      <w:pPr>
        <w:ind w:firstLine="709"/>
        <w:rPr>
          <w:szCs w:val="28"/>
        </w:rPr>
      </w:pPr>
      <w:r>
        <w:rPr>
          <w:szCs w:val="28"/>
        </w:rPr>
        <w:t>1.Е. В</w:t>
      </w:r>
      <w:r w:rsidRPr="00715960">
        <w:rPr>
          <w:szCs w:val="28"/>
        </w:rPr>
        <w:t xml:space="preserve"> специальном выпуске Информационного бюллетеня о реализации антикоррупционной политики в Республике Татарстан, выпускаемом Комиссией по координации работы по противодействию коррупции в Республике Татарстан опубликована статья</w:t>
      </w:r>
      <w:r>
        <w:rPr>
          <w:szCs w:val="28"/>
        </w:rPr>
        <w:t xml:space="preserve"> Романа Александровича</w:t>
      </w:r>
      <w:r w:rsidRPr="00715960">
        <w:rPr>
          <w:szCs w:val="28"/>
        </w:rPr>
        <w:t xml:space="preserve">. </w:t>
      </w:r>
    </w:p>
    <w:p w:rsidR="009D2348" w:rsidRPr="00715960" w:rsidRDefault="009D2348" w:rsidP="009D2348">
      <w:pPr>
        <w:ind w:firstLine="709"/>
        <w:rPr>
          <w:szCs w:val="28"/>
        </w:rPr>
      </w:pPr>
      <w:r>
        <w:rPr>
          <w:szCs w:val="28"/>
        </w:rPr>
        <w:t>1</w:t>
      </w:r>
      <w:r w:rsidRPr="00715960">
        <w:rPr>
          <w:szCs w:val="28"/>
        </w:rPr>
        <w:t>.</w:t>
      </w:r>
      <w:r>
        <w:rPr>
          <w:szCs w:val="28"/>
        </w:rPr>
        <w:t>Ж</w:t>
      </w:r>
      <w:r w:rsidRPr="00715960">
        <w:rPr>
          <w:szCs w:val="28"/>
        </w:rPr>
        <w:t xml:space="preserve">. Важным антикоррупционным механизмом, реализуемым Министерством, является ГИС РТ «Народный контроль». В 2015 году в </w:t>
      </w:r>
      <w:r w:rsidRPr="00715960">
        <w:rPr>
          <w:szCs w:val="28"/>
        </w:rPr>
        <w:lastRenderedPageBreak/>
        <w:t>«Народном контроле» были введены 17 категорий по направлениям «Коррупция». За 2017 год по данным категориям было опубликовано 20 уведомлений, почти половина из них приходится на сферу образования (3 уведомления по коррупции в сфере общего образования, 2 – высшего, 2 – дошкольного). 4 уведомления приходится на сферу благоустройства, 4 – на ЖКХ, 2 – на сферу государственных закупок, 1 – предпринимательства, 1 – сельского хозяйства, 1 – транспорта и дорожного хозяйства. 19 заявок из 20 были решены, одно уведомление имеет статус «Мотивированный отказ».</w:t>
      </w:r>
    </w:p>
    <w:p w:rsidR="009D2348" w:rsidRDefault="009D2348" w:rsidP="009D2348">
      <w:pPr>
        <w:ind w:firstLine="708"/>
        <w:rPr>
          <w:szCs w:val="28"/>
        </w:rPr>
      </w:pPr>
    </w:p>
    <w:p w:rsidR="009D2348" w:rsidRPr="008B02C7" w:rsidRDefault="009D2348" w:rsidP="009D2348">
      <w:pPr>
        <w:numPr>
          <w:ilvl w:val="0"/>
          <w:numId w:val="1"/>
        </w:numPr>
        <w:rPr>
          <w:b/>
          <w:szCs w:val="28"/>
        </w:rPr>
      </w:pPr>
      <w:r w:rsidRPr="008B02C7">
        <w:rPr>
          <w:b/>
          <w:szCs w:val="28"/>
        </w:rPr>
        <w:t>Состояние коррупции в органе.</w:t>
      </w:r>
    </w:p>
    <w:p w:rsidR="009D2348" w:rsidRPr="00E176C7" w:rsidRDefault="009D2348" w:rsidP="009D2348">
      <w:pPr>
        <w:ind w:left="1068" w:firstLine="0"/>
        <w:rPr>
          <w:color w:val="403152"/>
          <w:szCs w:val="28"/>
        </w:rPr>
      </w:pPr>
    </w:p>
    <w:p w:rsidR="009D2348" w:rsidRPr="00715960" w:rsidRDefault="009D2348" w:rsidP="009D2348">
      <w:pPr>
        <w:ind w:firstLine="709"/>
        <w:rPr>
          <w:szCs w:val="28"/>
        </w:rPr>
      </w:pPr>
      <w:r>
        <w:rPr>
          <w:szCs w:val="28"/>
        </w:rPr>
        <w:t>2</w:t>
      </w:r>
      <w:r w:rsidRPr="00D36500">
        <w:rPr>
          <w:szCs w:val="28"/>
        </w:rPr>
        <w:t xml:space="preserve">.А. </w:t>
      </w:r>
      <w:r w:rsidRPr="00715960">
        <w:rPr>
          <w:szCs w:val="28"/>
        </w:rPr>
        <w:t>Правонарушений коррупционной направленности, таких как взяточничество, злоупотребление должностными полномочиями, должностной подлог, мошенничество с использованием служебного положения в Министерстве информатизации и связи Республики Татарстан в 2017 году не выявлено.</w:t>
      </w:r>
    </w:p>
    <w:p w:rsidR="009D2348" w:rsidRPr="00715960" w:rsidRDefault="009D2348" w:rsidP="009D2348">
      <w:pPr>
        <w:ind w:firstLine="709"/>
        <w:rPr>
          <w:szCs w:val="28"/>
        </w:rPr>
      </w:pPr>
      <w:r w:rsidRPr="00715960">
        <w:rPr>
          <w:szCs w:val="28"/>
        </w:rPr>
        <w:t xml:space="preserve">Согласно Положению о Министерстве информатизации и связи Республики Татарстан, утвержденному постановлением Кабинета Министров Республики Татарстан от 6 июля 2005 г. № 318 </w:t>
      </w:r>
      <w:r w:rsidRPr="00DA0517">
        <w:rPr>
          <w:szCs w:val="28"/>
        </w:rPr>
        <w:t xml:space="preserve">(ред. от 12.12.2017) вместе с </w:t>
      </w:r>
      <w:r>
        <w:rPr>
          <w:szCs w:val="28"/>
        </w:rPr>
        <w:t>«П</w:t>
      </w:r>
      <w:r w:rsidRPr="00DA0517">
        <w:rPr>
          <w:szCs w:val="28"/>
        </w:rPr>
        <w:t>еречнем видов экономической деятельности, по которым Министерство информатизации и связи Республики Татарстан взаимодействует с организациями, учреждениями, предприятиями</w:t>
      </w:r>
      <w:r>
        <w:rPr>
          <w:szCs w:val="28"/>
        </w:rPr>
        <w:t>»</w:t>
      </w:r>
      <w:r w:rsidRPr="00715960">
        <w:rPr>
          <w:szCs w:val="28"/>
        </w:rPr>
        <w:t>, Министерств</w:t>
      </w:r>
      <w:r>
        <w:rPr>
          <w:szCs w:val="28"/>
        </w:rPr>
        <w:t>о</w:t>
      </w:r>
      <w:r w:rsidRPr="00715960">
        <w:rPr>
          <w:szCs w:val="28"/>
        </w:rPr>
        <w:t xml:space="preserve"> </w:t>
      </w:r>
      <w:r>
        <w:rPr>
          <w:szCs w:val="28"/>
        </w:rPr>
        <w:t>п</w:t>
      </w:r>
      <w:r w:rsidRPr="00DA0517">
        <w:rPr>
          <w:szCs w:val="28"/>
        </w:rPr>
        <w:t>редоставл</w:t>
      </w:r>
      <w:r>
        <w:rPr>
          <w:szCs w:val="28"/>
        </w:rPr>
        <w:t>яет</w:t>
      </w:r>
      <w:r w:rsidRPr="00DA0517">
        <w:rPr>
          <w:szCs w:val="28"/>
        </w:rPr>
        <w:t xml:space="preserve"> государственн</w:t>
      </w:r>
      <w:r>
        <w:rPr>
          <w:szCs w:val="28"/>
        </w:rPr>
        <w:t>ую</w:t>
      </w:r>
      <w:r w:rsidRPr="00DA0517">
        <w:rPr>
          <w:szCs w:val="28"/>
        </w:rPr>
        <w:t xml:space="preserve"> услуг</w:t>
      </w:r>
      <w:r>
        <w:rPr>
          <w:szCs w:val="28"/>
        </w:rPr>
        <w:t>у</w:t>
      </w:r>
      <w:r w:rsidRPr="00DA0517">
        <w:rPr>
          <w:szCs w:val="28"/>
        </w:rPr>
        <w:t xml:space="preserve"> «Заключение соглашения об осуществлении</w:t>
      </w:r>
      <w:r>
        <w:rPr>
          <w:szCs w:val="28"/>
        </w:rPr>
        <w:t xml:space="preserve"> </w:t>
      </w:r>
      <w:r w:rsidRPr="00DA0517">
        <w:rPr>
          <w:szCs w:val="28"/>
        </w:rPr>
        <w:t>технико-внедренческой или промышленно-производственной деятельности в порядке,</w:t>
      </w:r>
      <w:r>
        <w:rPr>
          <w:szCs w:val="28"/>
        </w:rPr>
        <w:t xml:space="preserve"> </w:t>
      </w:r>
      <w:r w:rsidRPr="00DA0517">
        <w:rPr>
          <w:szCs w:val="28"/>
        </w:rPr>
        <w:t>утвержденном Федеральным законом «Об особых экономических зонах в Российской Федерации»»</w:t>
      </w:r>
      <w:r w:rsidRPr="00715960">
        <w:rPr>
          <w:szCs w:val="28"/>
        </w:rPr>
        <w:t xml:space="preserve">. </w:t>
      </w:r>
    </w:p>
    <w:p w:rsidR="009D2348" w:rsidRPr="00715960" w:rsidRDefault="009D2348" w:rsidP="009D2348">
      <w:pPr>
        <w:ind w:firstLine="709"/>
        <w:rPr>
          <w:szCs w:val="28"/>
        </w:rPr>
      </w:pPr>
      <w:r>
        <w:rPr>
          <w:szCs w:val="28"/>
        </w:rPr>
        <w:t>2</w:t>
      </w:r>
      <w:r w:rsidRPr="00715960">
        <w:rPr>
          <w:szCs w:val="28"/>
        </w:rPr>
        <w:t>.Б. К ответственности за правонарушения коррупционной направленности сотрудники Министерства не привлекались.</w:t>
      </w:r>
    </w:p>
    <w:p w:rsidR="009D2348" w:rsidRPr="00715960" w:rsidRDefault="009D2348" w:rsidP="009D2348">
      <w:pPr>
        <w:ind w:firstLine="709"/>
        <w:rPr>
          <w:szCs w:val="28"/>
        </w:rPr>
      </w:pPr>
      <w:r>
        <w:rPr>
          <w:szCs w:val="28"/>
        </w:rPr>
        <w:t>2</w:t>
      </w:r>
      <w:r w:rsidRPr="00715960">
        <w:rPr>
          <w:szCs w:val="28"/>
        </w:rPr>
        <w:t xml:space="preserve">.В. Общее количество должностей государственной гражданской службы в Министерстве 50 единиц. В перечень должностей государственной гражданской службы, замещение которых связано с коррупционными рисками, включено 50 должностей, что составляет 100% штатной численности государственных гражданских служащих Министерства. К дисциплинарной ответственности за нарушения антикоррупционного законодательства, а также законодательства о государственной гражданской службе </w:t>
      </w:r>
      <w:r>
        <w:rPr>
          <w:szCs w:val="28"/>
        </w:rPr>
        <w:t>привлечено 12 государственных служащих Министерства, приказы о наложении дисциплинарного взыскания от 25.07.2017 № 246, 247</w:t>
      </w:r>
      <w:r w:rsidRPr="00715960">
        <w:rPr>
          <w:szCs w:val="28"/>
        </w:rPr>
        <w:t>.</w:t>
      </w:r>
    </w:p>
    <w:p w:rsidR="009D2348" w:rsidRPr="00715960" w:rsidRDefault="009D2348" w:rsidP="009D2348">
      <w:pPr>
        <w:ind w:firstLine="709"/>
        <w:rPr>
          <w:szCs w:val="28"/>
        </w:rPr>
      </w:pPr>
      <w:r>
        <w:rPr>
          <w:szCs w:val="28"/>
        </w:rPr>
        <w:t>2</w:t>
      </w:r>
      <w:r w:rsidRPr="00715960">
        <w:rPr>
          <w:szCs w:val="28"/>
        </w:rPr>
        <w:t>.Г. В целях эффективности деятельности Министерства, а также оперативного принятия мер по недопущению проявлений коррупции среди должностных лиц Министерства проводится опрос общественного мнения о состоянии коррупции в Министерстве в онлайн-режиме на официальном сайте Министерства в разделе «Противодействие коррупции».</w:t>
      </w:r>
    </w:p>
    <w:p w:rsidR="009D2348" w:rsidRPr="00715960" w:rsidRDefault="009D2348" w:rsidP="009D2348">
      <w:pPr>
        <w:ind w:firstLine="709"/>
        <w:rPr>
          <w:szCs w:val="28"/>
        </w:rPr>
      </w:pPr>
      <w:r w:rsidRPr="00715960">
        <w:rPr>
          <w:szCs w:val="28"/>
        </w:rPr>
        <w:t xml:space="preserve">В 2017 году опрос прошли 787 респондента, 132 из которых попадали в коррупционную ситуацию или оказывались в ситуации, когда понимали, что </w:t>
      </w:r>
      <w:r w:rsidRPr="00715960">
        <w:rPr>
          <w:szCs w:val="28"/>
        </w:rPr>
        <w:lastRenderedPageBreak/>
        <w:t>вопрос (проблему) можно решить только с помощью взятки, подарка, за определенную услугу, независимо от того, как фактически решалась эта проблема (16,7 %), из которых 18 ответили, что «договариваются / будут договариваться неформально» 58 респондентов заявили, что «Ищут / будут искать возможность формального решения проблемы» (13,6% и 58 % соответственно, от попадавших в коррупционную ситуацию), остальные затруднились ответить. На вопрос «Сталкивались ли Вы с коррупцией в Министерстве информатизации и связи Республики Татарстан?» 15 из 132 респондентов, ответивших «Да» на вопрос «Попадали ли Вы в коррупционную ситуацию или оказывались в ситуации, когда понимали, что вопрос (проблему) можно решить только с помощью взятки, подарка, за определенную услугу, независимо от того, как фактически решалась эта проблема?» ответили, что не попадали в коррупционную ситуацию.</w:t>
      </w:r>
    </w:p>
    <w:p w:rsidR="009D2348" w:rsidRPr="00715960" w:rsidRDefault="009D2348" w:rsidP="009D2348">
      <w:pPr>
        <w:ind w:firstLine="709"/>
        <w:rPr>
          <w:szCs w:val="28"/>
        </w:rPr>
      </w:pPr>
      <w:r w:rsidRPr="00715960">
        <w:rPr>
          <w:szCs w:val="28"/>
        </w:rPr>
        <w:t>272 респондента посчитали, что причина коррупции в «Низкой заработной плате работников бюджетной сферы» (34,5 % участников опроса), 151 – в «Возможности принятия единоличного решения должностными лицами, свобода принятия решений» (19 % участников опроса), 251 – в «Недостаточно строгом контроле за действиями чиновников, их доходами и расходами» (32 % участников опроса), 167 – в «Неадекватности наказания за факты коррупции» (21,2 % участников опроса), 114 – в «Низком уровне культуры у населения» (14,5 % участников опроса), 105 – в «Отсутствии общественного контроля» (13,3 %</w:t>
      </w:r>
      <w:r w:rsidRPr="00715960">
        <w:t xml:space="preserve"> </w:t>
      </w:r>
      <w:r w:rsidRPr="00715960">
        <w:rPr>
          <w:szCs w:val="28"/>
        </w:rPr>
        <w:t>участников опроса), 84 – в «Неразвитости гражданского общества» (10,6 % участников опроса), 70 – в «Несовершенстве судебной системы» (8,9 % участников опроса), 51 – в «Неразвитой экономике» (6,5 % участников опроса).</w:t>
      </w:r>
    </w:p>
    <w:p w:rsidR="009D2348" w:rsidRPr="00715960" w:rsidRDefault="009D2348" w:rsidP="009D2348">
      <w:pPr>
        <w:ind w:firstLine="709"/>
        <w:rPr>
          <w:szCs w:val="28"/>
        </w:rPr>
      </w:pPr>
      <w:r w:rsidRPr="00715960">
        <w:rPr>
          <w:szCs w:val="28"/>
        </w:rPr>
        <w:t>Результаты исследования будут рассмотрены на ближайшем заседании комиссии по противодействию коррупции с последующим размещением на сайте Министерства.</w:t>
      </w:r>
    </w:p>
    <w:p w:rsidR="009D2348" w:rsidRPr="00715960" w:rsidRDefault="009D2348" w:rsidP="009D2348">
      <w:pPr>
        <w:ind w:firstLine="709"/>
        <w:rPr>
          <w:szCs w:val="28"/>
        </w:rPr>
      </w:pPr>
      <w:r w:rsidRPr="002009BF">
        <w:rPr>
          <w:szCs w:val="28"/>
        </w:rPr>
        <w:t>2</w:t>
      </w:r>
      <w:r w:rsidRPr="00715960">
        <w:rPr>
          <w:szCs w:val="28"/>
        </w:rPr>
        <w:t xml:space="preserve">.Д. Приказом Министерства от 11 декабря 2014 № ПК-25 «Об утверждении перечня должностей государственной гражданской службы Республики Татарстан, замещение которых связано с коррупционными рисками» утвержден </w:t>
      </w:r>
      <w:r w:rsidRPr="002009BF">
        <w:rPr>
          <w:szCs w:val="28"/>
        </w:rPr>
        <w:t>100-</w:t>
      </w:r>
      <w:r>
        <w:rPr>
          <w:szCs w:val="28"/>
        </w:rPr>
        <w:t xml:space="preserve">процентный </w:t>
      </w:r>
      <w:r w:rsidRPr="00715960">
        <w:rPr>
          <w:szCs w:val="28"/>
        </w:rPr>
        <w:t>перечень должностей государственной гражданской службы</w:t>
      </w:r>
      <w:r>
        <w:rPr>
          <w:szCs w:val="28"/>
        </w:rPr>
        <w:t xml:space="preserve"> Министерства</w:t>
      </w:r>
      <w:r w:rsidRPr="00715960">
        <w:rPr>
          <w:szCs w:val="28"/>
        </w:rPr>
        <w:t>, замещение которых связано с коррупционными рисками</w:t>
      </w:r>
      <w:r>
        <w:rPr>
          <w:szCs w:val="28"/>
        </w:rPr>
        <w:t>.</w:t>
      </w:r>
    </w:p>
    <w:p w:rsidR="009D2348" w:rsidRPr="00715960" w:rsidRDefault="009D2348" w:rsidP="009D2348">
      <w:pPr>
        <w:ind w:firstLine="709"/>
        <w:rPr>
          <w:szCs w:val="28"/>
        </w:rPr>
      </w:pPr>
      <w:r w:rsidRPr="00715960">
        <w:rPr>
          <w:szCs w:val="28"/>
        </w:rPr>
        <w:t>Кроме того, ГАПОУ «Межрегиональный центр компетенций - Казанский техникум информационных технологий и связи» - подведомственное Министерству учреждение, представляющее государственную услугу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подразумевает коррупционные риски.</w:t>
      </w:r>
    </w:p>
    <w:p w:rsidR="009D2348" w:rsidRPr="00715960" w:rsidRDefault="009D2348" w:rsidP="009D2348">
      <w:pPr>
        <w:ind w:firstLine="709"/>
        <w:rPr>
          <w:szCs w:val="28"/>
        </w:rPr>
      </w:pPr>
    </w:p>
    <w:p w:rsidR="009D2348" w:rsidRPr="00715960" w:rsidRDefault="009D2348" w:rsidP="009D2348">
      <w:pPr>
        <w:numPr>
          <w:ilvl w:val="0"/>
          <w:numId w:val="1"/>
        </w:numPr>
        <w:rPr>
          <w:b/>
          <w:szCs w:val="28"/>
        </w:rPr>
      </w:pPr>
      <w:r w:rsidRPr="00715960">
        <w:rPr>
          <w:b/>
          <w:szCs w:val="28"/>
        </w:rPr>
        <w:t>Работа кадровой службы (ответственных за профилактику коррупционных и иных правонарушений)</w:t>
      </w:r>
    </w:p>
    <w:p w:rsidR="009D2348" w:rsidRPr="00715960" w:rsidRDefault="009D2348" w:rsidP="009D2348">
      <w:pPr>
        <w:ind w:left="1068" w:firstLine="0"/>
        <w:rPr>
          <w:szCs w:val="28"/>
        </w:rPr>
      </w:pPr>
    </w:p>
    <w:p w:rsidR="009D2348" w:rsidRPr="00715960" w:rsidRDefault="009D2348" w:rsidP="009D2348">
      <w:pPr>
        <w:ind w:firstLine="709"/>
        <w:rPr>
          <w:szCs w:val="28"/>
        </w:rPr>
      </w:pPr>
      <w:r w:rsidRPr="00715960">
        <w:rPr>
          <w:szCs w:val="28"/>
        </w:rPr>
        <w:t xml:space="preserve">Сотрудниками отдела кадров, в том числе ответственным лицом по профилактике коррупционных и иных правонарушений регулярно проводится </w:t>
      </w:r>
      <w:r w:rsidRPr="00715960">
        <w:rPr>
          <w:szCs w:val="28"/>
        </w:rPr>
        <w:lastRenderedPageBreak/>
        <w:t>работа по правовому антикоррупционному просвещению государственных служащих Министерства. Одним из способов формирования высокого уровня служебного поведения в Министерстве является проведение семинаров по нормам служебной этики и правил делового поведения. В течение 2017 года проведено 3 собрания с сотрудниками о необходимости неукоснительного соблюдения законодательства о государственной гражданской службе и законодательства о противодействии коррупции, в том числе ограничений, касающихся дарения и получения подарков, также были доведены до сведения государственных служащих порядок и правила заполнения и представления сведений о доходах, расходах, об имуществе и обязательствах имущественного характера, меры ответственности за непредставление либо неполное или недостоверное представление указанных сведений. С 9 вновь назначенными на должности государственной гражданской службы проведены профилактические беседы о соблюдении ими ограничений и запретов, требований о предотвращении или урегулировании конфликтов интересов в соответствии с законодательством.</w:t>
      </w:r>
    </w:p>
    <w:p w:rsidR="009D2348" w:rsidRPr="00715960" w:rsidRDefault="009D2348" w:rsidP="009D2348">
      <w:pPr>
        <w:ind w:firstLine="709"/>
        <w:rPr>
          <w:szCs w:val="28"/>
        </w:rPr>
      </w:pPr>
      <w:r w:rsidRPr="00715960">
        <w:rPr>
          <w:szCs w:val="28"/>
        </w:rPr>
        <w:t>В целях принятия мер по предотвращению и урегулированию конфликта интересов с работниками Министерства проводятся разъяснения по соблюдению ими ограничений, запретов и по исполнению обязанностей, установленных в целях противодействия коррупции.</w:t>
      </w:r>
    </w:p>
    <w:p w:rsidR="009D2348" w:rsidRPr="00715960" w:rsidRDefault="009D2348" w:rsidP="009D2348">
      <w:pPr>
        <w:ind w:firstLine="709"/>
        <w:rPr>
          <w:szCs w:val="28"/>
        </w:rPr>
      </w:pPr>
      <w:r w:rsidRPr="00715960">
        <w:rPr>
          <w:szCs w:val="28"/>
        </w:rPr>
        <w:t xml:space="preserve">Также государственные служащие Министерства зарегистрированы на портале государственных услуг Российской Федерации, портале государственных услуг Республики Татарстан, что позволяет использовать ресурсы портала при заполнении справок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своего супруга (супруги) и несовершеннолетних детей, получать информацию об объектах имущества и транспортных средствах, о полученном доходе налогоплательщика за отчетный период для оплаты налогов, заказывать справку об отсутствии судимости. </w:t>
      </w:r>
    </w:p>
    <w:p w:rsidR="009D2348" w:rsidRPr="00715960" w:rsidRDefault="009D2348" w:rsidP="009D2348">
      <w:pPr>
        <w:ind w:firstLine="709"/>
        <w:rPr>
          <w:szCs w:val="28"/>
        </w:rPr>
      </w:pPr>
      <w:r w:rsidRPr="00715960">
        <w:rPr>
          <w:szCs w:val="28"/>
        </w:rPr>
        <w:t>В период декларационной кампании индивидуальные консультации проводятся с каждым государственным служащим, уделяется особое внимание служащим, впервые назначенным на должность государственной гражданской службы и гражданам, претендующим на замещение вакантных должностей государственной гражданской службы и за право быть включенным в кадровый резерв Министерства (около 40 консультаций сотрудников Министерства и 11 - претендентов).</w:t>
      </w:r>
    </w:p>
    <w:p w:rsidR="009D2348" w:rsidRPr="00715960" w:rsidRDefault="009D2348" w:rsidP="009D2348">
      <w:pPr>
        <w:ind w:firstLine="709"/>
        <w:rPr>
          <w:szCs w:val="28"/>
        </w:rPr>
      </w:pPr>
      <w:r w:rsidRPr="00715960">
        <w:rPr>
          <w:szCs w:val="28"/>
        </w:rPr>
        <w:t xml:space="preserve">Приказом Министерства от 26 февраля 2014 года № ПК-5 </w:t>
      </w:r>
      <w:r>
        <w:rPr>
          <w:szCs w:val="28"/>
        </w:rPr>
        <w:t xml:space="preserve">(в редакции от 29.12.2017 № 8-07-пк/16) </w:t>
      </w:r>
      <w:r w:rsidRPr="00715960">
        <w:rPr>
          <w:szCs w:val="28"/>
        </w:rPr>
        <w:t>утверждено Положение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В 2017 году поступило 1 сообщение о получении подарка государственными служащими Министерства.</w:t>
      </w:r>
    </w:p>
    <w:p w:rsidR="009D2348" w:rsidRPr="00715960" w:rsidRDefault="009D2348" w:rsidP="009D2348">
      <w:pPr>
        <w:ind w:firstLine="709"/>
        <w:rPr>
          <w:szCs w:val="28"/>
        </w:rPr>
      </w:pPr>
      <w:r w:rsidRPr="00715960">
        <w:rPr>
          <w:szCs w:val="28"/>
        </w:rPr>
        <w:lastRenderedPageBreak/>
        <w:t>Приказом Министерства от 13 июня 2012 года № П-68 утвержден Порядок уведомления представителя нанимателя (работодателя) о фактах обращения целях склонения государственного гражданского к совершению коррупционных правонарушений. Сообщений о попытках склонения государственных служащих Министерства к совершению коррупционных и иных правонарушений в 2017 году не поступало.</w:t>
      </w:r>
    </w:p>
    <w:p w:rsidR="009D2348" w:rsidRPr="00715960" w:rsidRDefault="009D2348" w:rsidP="009D2348">
      <w:pPr>
        <w:ind w:firstLine="709"/>
        <w:rPr>
          <w:szCs w:val="28"/>
        </w:rPr>
      </w:pPr>
      <w:r w:rsidRPr="00715960">
        <w:rPr>
          <w:szCs w:val="28"/>
        </w:rPr>
        <w:t>В целях соблюдения работниками Министерства общих стандартов внешнего вида приказом Министерства от 27 июня 2013 года № ПК-11 утверждены «Об утверждении требований к внешнему виду государственных гражданских служащих и работников, замещающих должности, не являющиеся должностями государственной гражданской службы Министерства информатизации и связи Республики Татарстан».</w:t>
      </w:r>
    </w:p>
    <w:p w:rsidR="009D2348" w:rsidRPr="00715960" w:rsidRDefault="009D2348" w:rsidP="009D2348">
      <w:pPr>
        <w:ind w:firstLine="709"/>
        <w:rPr>
          <w:szCs w:val="28"/>
        </w:rPr>
      </w:pPr>
      <w:r w:rsidRPr="00715960">
        <w:rPr>
          <w:szCs w:val="28"/>
        </w:rPr>
        <w:t>Вновь назначенные сотрудники Министерства представляют в отдел кадров и приобщаются в личное дело справки об отсутствии судимости.</w:t>
      </w:r>
    </w:p>
    <w:p w:rsidR="009D2348" w:rsidRPr="00715960" w:rsidRDefault="009D2348" w:rsidP="009D2348">
      <w:pPr>
        <w:ind w:firstLine="709"/>
        <w:rPr>
          <w:szCs w:val="28"/>
        </w:rPr>
      </w:pPr>
      <w:r w:rsidRPr="00715960">
        <w:rPr>
          <w:szCs w:val="28"/>
        </w:rPr>
        <w:t>Все нормативные правовые акты и изменения в них, связанные с прохождением государственной службы в части установления обязанностей, ограничений и запретов, оперативно доводятся до государственных служащих Министерства и размещаются на официальном сайте в разделе «Противодействие коррупции».</w:t>
      </w:r>
    </w:p>
    <w:p w:rsidR="009D2348" w:rsidRPr="00715960" w:rsidRDefault="009D2348" w:rsidP="009D2348">
      <w:pPr>
        <w:ind w:firstLine="709"/>
        <w:rPr>
          <w:szCs w:val="28"/>
        </w:rPr>
      </w:pPr>
      <w:r w:rsidRPr="00715960">
        <w:rPr>
          <w:szCs w:val="28"/>
        </w:rPr>
        <w:t>Проведены семинар-совещания по вопросам представления сведений о доходах, расходах, об имуществе и обязательствах имущественного характера, в том числе с использованием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подготовленные Министерством труда и социальной защиты Российской Федерации - 2017, и электронного сервиса заполнения справок о доходах во внутреннем контуре «Электронного Правительства Республики Татарстан».</w:t>
      </w:r>
    </w:p>
    <w:p w:rsidR="009D2348" w:rsidRPr="00715960" w:rsidRDefault="009D2348" w:rsidP="009D2348">
      <w:pPr>
        <w:ind w:firstLine="709"/>
        <w:rPr>
          <w:szCs w:val="28"/>
        </w:rPr>
      </w:pPr>
      <w:r w:rsidRPr="00715960">
        <w:rPr>
          <w:szCs w:val="28"/>
        </w:rPr>
        <w:t>В 2017 году 50 государственными служащими министерства поданы справки о доходах, расходах, об имуществе и обязательствах имущественного характера за 2016 год на себя и членов семьи;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 Сведения о доходах, расходах, об имуществе и обязательствах имущественного характера своевременно размещены на официальном сайте Министерства в разделе «Противодействие коррупции».</w:t>
      </w:r>
    </w:p>
    <w:p w:rsidR="009D2348" w:rsidRPr="00715960" w:rsidRDefault="009D2348" w:rsidP="009D2348">
      <w:pPr>
        <w:ind w:firstLine="709"/>
        <w:rPr>
          <w:szCs w:val="28"/>
        </w:rPr>
      </w:pPr>
      <w:r w:rsidRPr="00715960">
        <w:rPr>
          <w:szCs w:val="28"/>
        </w:rPr>
        <w:t xml:space="preserve">По сведениям о доходах, представленным государственными служащими Министерства, в процессе собеседования были получены от гражданских служащих пояснения по дополнительно полученным доходам, изучены представленные гражданскими служащими дополнительные материалы, а именно документы о покупке или продаже движимого или недвижимого </w:t>
      </w:r>
      <w:r w:rsidRPr="00715960">
        <w:rPr>
          <w:szCs w:val="28"/>
        </w:rPr>
        <w:lastRenderedPageBreak/>
        <w:t xml:space="preserve">имущества. Произведена визуальная сверка с данными предыдущего отчетного периода. Проведена выверка более 120 справок о доходах, расходах, об имуществе и обязательствах имущественного характера. </w:t>
      </w:r>
    </w:p>
    <w:p w:rsidR="009D2348" w:rsidRPr="00715960" w:rsidRDefault="009D2348" w:rsidP="009D2348">
      <w:pPr>
        <w:ind w:firstLine="709"/>
        <w:rPr>
          <w:szCs w:val="28"/>
        </w:rPr>
      </w:pPr>
      <w:r w:rsidRPr="00715960">
        <w:rPr>
          <w:szCs w:val="28"/>
        </w:rPr>
        <w:t>В 2017 году государственными служащими подано 3 уведомления об осуществлении иной оплачиваемой деятельности (преподавательская деятельность). Конфликта интересов не выявлено.</w:t>
      </w:r>
    </w:p>
    <w:p w:rsidR="009D2348" w:rsidRPr="00715960" w:rsidRDefault="009D2348" w:rsidP="009D2348">
      <w:pPr>
        <w:ind w:firstLine="709"/>
        <w:rPr>
          <w:szCs w:val="28"/>
        </w:rPr>
      </w:pPr>
      <w:r w:rsidRPr="00715960">
        <w:rPr>
          <w:szCs w:val="28"/>
        </w:rPr>
        <w:t>В отделе кадров Министерства имеется доступ к федеральной базе данных ЕГРЮЛ и ЕГРИП для определения факта участия гражданина на платной основе в деятельности органа управления коммерческой организацией или осуществления им предпринимательской деятельности. Нарушений не выявлено. Оснований для проведения проверок и рассмотрения на заседаниях комиссий по соблюдению требований к служебному поведению и урегулированию конфликта интересов не обнаружено.</w:t>
      </w:r>
    </w:p>
    <w:p w:rsidR="009D2348" w:rsidRPr="00715960" w:rsidRDefault="009D2348" w:rsidP="009D2348">
      <w:pPr>
        <w:ind w:firstLine="709"/>
        <w:rPr>
          <w:szCs w:val="28"/>
        </w:rPr>
      </w:pPr>
      <w:r w:rsidRPr="00715960">
        <w:rPr>
          <w:szCs w:val="28"/>
        </w:rPr>
        <w:t>3.А. 30.06.2017 г. в Министерство поступило Представление Прокуратуры Республики Татарстан об устранении нарушений законодательства о государственной гражданской службе противодействии коррупции.</w:t>
      </w:r>
      <w:r w:rsidRPr="00715960">
        <w:t xml:space="preserve"> </w:t>
      </w:r>
      <w:r w:rsidRPr="00715960">
        <w:rPr>
          <w:szCs w:val="28"/>
        </w:rPr>
        <w:t>Прокуратурой Республики Татарстан проведена проверка исполнения законодательства о противодействии коррупции, о контроле за соответствием расходов лиц, замещающих государственные должности, и иных лиц и доходам в Министерстве, в том числе соблюдение государственным гражданскими служащими установленных в целях противодействия коррупции запретов и обязанностей</w:t>
      </w:r>
    </w:p>
    <w:p w:rsidR="009D2348" w:rsidRPr="00715960" w:rsidRDefault="009D2348" w:rsidP="009D2348">
      <w:pPr>
        <w:ind w:firstLine="709"/>
        <w:rPr>
          <w:szCs w:val="28"/>
        </w:rPr>
      </w:pPr>
      <w:r w:rsidRPr="00715960">
        <w:rPr>
          <w:szCs w:val="28"/>
        </w:rPr>
        <w:t>3.Б. 13.07.2017г. проведено заседание комиссии Министерства информатизации и связи Республики Татарстан по соблюдению требований к служебному поведению государственных гражданских служащих и урегулированию конфликта интересов с участием старшего прокурора отдела по надзору за исполнением законодательства о противодействии коррупции прокуратуры Республики Татарстан. Повесткой заседания был вопрос о нарушении 14 государственными гражданскими служащими Министерства законодательства о государственной гражданской службе и противодействии коррупции в части непредоставления либо предоставления недостоверных сведений о доходах, расходах, об имуществе и обязательствах имущественного характера государственных служащих, своих супруги (супруга) и несовершеннолетних детей за 2016 год.</w:t>
      </w:r>
    </w:p>
    <w:p w:rsidR="009D2348" w:rsidRPr="00715960" w:rsidRDefault="009D2348" w:rsidP="009D2348">
      <w:pPr>
        <w:ind w:firstLine="709"/>
        <w:rPr>
          <w:szCs w:val="28"/>
        </w:rPr>
      </w:pPr>
      <w:r w:rsidRPr="00715960">
        <w:rPr>
          <w:szCs w:val="28"/>
        </w:rPr>
        <w:t>По результатам рассмотрения вышеуказанного вопроса комиссией Министерства информатизации и связи Республики Татарстан по соблюдению требований к служебному поведению государственных гражданских служащих и урегулированию конфликта интересов к дисциплинарной ответственности привлечено 12 государственных служащих Министерства.</w:t>
      </w:r>
    </w:p>
    <w:p w:rsidR="009D2348" w:rsidRDefault="009D2348" w:rsidP="009D2348">
      <w:pPr>
        <w:ind w:firstLine="709"/>
        <w:rPr>
          <w:szCs w:val="28"/>
        </w:rPr>
      </w:pPr>
      <w:r w:rsidRPr="00715960">
        <w:rPr>
          <w:szCs w:val="28"/>
        </w:rPr>
        <w:t>Также проведено собрание государственных служащих Министерства, где до их сведения было доведены порядок и правила заполнения и представления сведений о доходах, расходах, об имуществе и обязательствах имущественного характера, меры ответственности за непредставление либо неполное или недостоверное представление указанных сведений.</w:t>
      </w:r>
    </w:p>
    <w:p w:rsidR="009D2348" w:rsidRPr="00715960" w:rsidRDefault="009D2348" w:rsidP="009D2348">
      <w:pPr>
        <w:ind w:firstLine="709"/>
        <w:rPr>
          <w:szCs w:val="28"/>
        </w:rPr>
      </w:pPr>
    </w:p>
    <w:p w:rsidR="009D2348" w:rsidRPr="006862E8" w:rsidRDefault="009D2348" w:rsidP="009D2348">
      <w:pPr>
        <w:numPr>
          <w:ilvl w:val="0"/>
          <w:numId w:val="1"/>
        </w:numPr>
        <w:ind w:left="709" w:hanging="1"/>
        <w:rPr>
          <w:b/>
          <w:szCs w:val="28"/>
        </w:rPr>
      </w:pPr>
      <w:r w:rsidRPr="006862E8">
        <w:rPr>
          <w:b/>
          <w:szCs w:val="28"/>
        </w:rPr>
        <w:t>Реализация иных мер, предусмотренных законодательством о противодействии коррупции</w:t>
      </w:r>
    </w:p>
    <w:p w:rsidR="009D2348" w:rsidRDefault="009D2348" w:rsidP="009D2348">
      <w:pPr>
        <w:ind w:left="1068" w:firstLine="0"/>
        <w:rPr>
          <w:szCs w:val="28"/>
        </w:rPr>
      </w:pPr>
    </w:p>
    <w:p w:rsidR="009D2348" w:rsidRPr="00715960" w:rsidRDefault="009D2348" w:rsidP="009D2348">
      <w:pPr>
        <w:ind w:firstLine="709"/>
        <w:rPr>
          <w:szCs w:val="28"/>
        </w:rPr>
      </w:pPr>
      <w:r w:rsidRPr="00715960">
        <w:rPr>
          <w:szCs w:val="28"/>
        </w:rPr>
        <w:t xml:space="preserve">Подведомственные Министерству учреждения: </w:t>
      </w:r>
      <w:r>
        <w:rPr>
          <w:szCs w:val="28"/>
        </w:rPr>
        <w:t xml:space="preserve">государственное автономное образовательное учреждение </w:t>
      </w:r>
      <w:r w:rsidRPr="00715960">
        <w:rPr>
          <w:szCs w:val="28"/>
        </w:rPr>
        <w:t xml:space="preserve">«Межрегиональный центр компетенций - Казанский техникум информационных технологий и связи», </w:t>
      </w:r>
      <w:r>
        <w:rPr>
          <w:szCs w:val="28"/>
        </w:rPr>
        <w:t>автономная некоммерческая организация</w:t>
      </w:r>
      <w:r w:rsidRPr="00715960">
        <w:rPr>
          <w:szCs w:val="28"/>
        </w:rPr>
        <w:t xml:space="preserve"> «Фонд развития города Иннополис», </w:t>
      </w:r>
      <w:r>
        <w:rPr>
          <w:szCs w:val="28"/>
        </w:rPr>
        <w:t>государственное учреждение</w:t>
      </w:r>
      <w:r w:rsidRPr="00715960">
        <w:rPr>
          <w:szCs w:val="28"/>
        </w:rPr>
        <w:t xml:space="preserve"> «Комплекс-52», </w:t>
      </w:r>
      <w:r>
        <w:rPr>
          <w:szCs w:val="28"/>
        </w:rPr>
        <w:t>государственное автономное учреждение</w:t>
      </w:r>
      <w:r w:rsidRPr="00715960">
        <w:rPr>
          <w:szCs w:val="28"/>
        </w:rPr>
        <w:t xml:space="preserve"> «Технопарк в сфере высоких технологий «ИТ-парк проводят активную антикоррупционную деятельность, составлены планы мероприятий, в соответствии с которыми регулярно проводятся профилактические мероприятия, в том числе:</w:t>
      </w:r>
    </w:p>
    <w:p w:rsidR="009D2348" w:rsidRPr="00715960" w:rsidRDefault="009D2348" w:rsidP="009D2348">
      <w:pPr>
        <w:pStyle w:val="Style7"/>
        <w:spacing w:line="240" w:lineRule="auto"/>
        <w:ind w:firstLine="714"/>
        <w:rPr>
          <w:rStyle w:val="FontStyle15"/>
          <w:sz w:val="28"/>
          <w:szCs w:val="28"/>
        </w:rPr>
      </w:pPr>
      <w:r w:rsidRPr="00715960">
        <w:rPr>
          <w:rStyle w:val="FontStyle15"/>
          <w:sz w:val="28"/>
          <w:szCs w:val="28"/>
        </w:rPr>
        <w:t xml:space="preserve">В ГАУ «Технопарк в сфере высоких технологий «ИТ-парк» разработаны следующие локальные акты: приказ от 13.07.2017г. № 121 «Об утверждении плана работы по противодействию коррупции», приказом от 08.11.2017г. №193 утверждено и принято в работу «Положение о работе с персоналом», где отдельным разделом установлено «Урегулирование конфликта интересов». </w:t>
      </w:r>
    </w:p>
    <w:p w:rsidR="009D2348" w:rsidRPr="00715960" w:rsidRDefault="009D2348" w:rsidP="009D2348">
      <w:pPr>
        <w:pStyle w:val="Style7"/>
        <w:spacing w:line="240" w:lineRule="auto"/>
        <w:ind w:firstLine="714"/>
        <w:rPr>
          <w:rStyle w:val="FontStyle15"/>
          <w:sz w:val="28"/>
          <w:szCs w:val="28"/>
        </w:rPr>
      </w:pPr>
      <w:r w:rsidRPr="00715960">
        <w:rPr>
          <w:rStyle w:val="FontStyle15"/>
          <w:sz w:val="28"/>
          <w:szCs w:val="28"/>
        </w:rPr>
        <w:t xml:space="preserve">В целях оперативного реагирования на возможные коррупционные проявления разработана и размещена форма анонимной жалобы на коррупционные действия, расположенная по адресу </w:t>
      </w:r>
      <w:hyperlink r:id="rId7" w:history="1">
        <w:r w:rsidRPr="00715960">
          <w:rPr>
            <w:rStyle w:val="a5"/>
            <w:sz w:val="28"/>
            <w:szCs w:val="28"/>
          </w:rPr>
          <w:t>https://www.itpark-kazan.ru/corruption</w:t>
        </w:r>
      </w:hyperlink>
      <w:r w:rsidRPr="00715960">
        <w:rPr>
          <w:rStyle w:val="FontStyle15"/>
          <w:sz w:val="28"/>
          <w:szCs w:val="28"/>
        </w:rPr>
        <w:t>. Данные проверяются ежедневно.</w:t>
      </w:r>
    </w:p>
    <w:p w:rsidR="009D2348" w:rsidRPr="00715960" w:rsidRDefault="009D2348" w:rsidP="009D2348">
      <w:pPr>
        <w:pStyle w:val="Style7"/>
        <w:widowControl/>
        <w:spacing w:line="240" w:lineRule="auto"/>
        <w:ind w:firstLine="715"/>
        <w:rPr>
          <w:rStyle w:val="FontStyle15"/>
          <w:sz w:val="28"/>
          <w:szCs w:val="28"/>
        </w:rPr>
      </w:pPr>
      <w:r w:rsidRPr="00715960">
        <w:rPr>
          <w:rStyle w:val="FontStyle15"/>
          <w:sz w:val="28"/>
          <w:szCs w:val="28"/>
        </w:rPr>
        <w:t>В АНО «Фонд развития города Иннополис» в 2017 году проведены следующие мероприятия:</w:t>
      </w:r>
    </w:p>
    <w:p w:rsidR="009D2348" w:rsidRPr="00715960" w:rsidRDefault="009D2348" w:rsidP="009D2348">
      <w:pPr>
        <w:pStyle w:val="Style5"/>
        <w:widowControl/>
        <w:numPr>
          <w:ilvl w:val="0"/>
          <w:numId w:val="2"/>
        </w:numPr>
        <w:tabs>
          <w:tab w:val="left" w:pos="1022"/>
        </w:tabs>
        <w:spacing w:line="240" w:lineRule="auto"/>
        <w:rPr>
          <w:rStyle w:val="FontStyle15"/>
          <w:sz w:val="28"/>
          <w:szCs w:val="28"/>
        </w:rPr>
      </w:pPr>
      <w:r w:rsidRPr="00715960">
        <w:rPr>
          <w:rStyle w:val="FontStyle15"/>
          <w:sz w:val="28"/>
          <w:szCs w:val="28"/>
        </w:rPr>
        <w:t>проводится работа по формированию у сотрудников АНО «Фонд развития города Иннополис» отрицательного отношения к коррупции путем проведения разъяснительных бесед, в том числе по вопросам привлечения к ответственности за дисциплинарные поступки и коррупционные правонарушения;</w:t>
      </w:r>
    </w:p>
    <w:p w:rsidR="009D2348" w:rsidRPr="00715960" w:rsidRDefault="009D2348" w:rsidP="009D2348">
      <w:pPr>
        <w:pStyle w:val="Style5"/>
        <w:widowControl/>
        <w:numPr>
          <w:ilvl w:val="0"/>
          <w:numId w:val="2"/>
        </w:numPr>
        <w:tabs>
          <w:tab w:val="left" w:pos="1022"/>
        </w:tabs>
        <w:spacing w:line="240" w:lineRule="auto"/>
        <w:rPr>
          <w:rStyle w:val="FontStyle15"/>
          <w:sz w:val="28"/>
          <w:szCs w:val="28"/>
        </w:rPr>
      </w:pPr>
      <w:r w:rsidRPr="00715960">
        <w:rPr>
          <w:rStyle w:val="FontStyle15"/>
          <w:sz w:val="28"/>
          <w:szCs w:val="28"/>
        </w:rPr>
        <w:t>ведется мониторинг изменений действующего законодательства в области противодействия коррупции, а также осуществлялся контроль за соблюдением законодательства Российской Федерации в сфере противодействия коррупции;</w:t>
      </w:r>
    </w:p>
    <w:p w:rsidR="009D2348" w:rsidRPr="00715960" w:rsidRDefault="009D2348" w:rsidP="009D2348">
      <w:pPr>
        <w:pStyle w:val="Style8"/>
        <w:widowControl/>
        <w:numPr>
          <w:ilvl w:val="0"/>
          <w:numId w:val="3"/>
        </w:numPr>
        <w:tabs>
          <w:tab w:val="left" w:pos="1037"/>
        </w:tabs>
        <w:spacing w:line="240" w:lineRule="auto"/>
        <w:ind w:firstLine="715"/>
        <w:rPr>
          <w:rStyle w:val="FontStyle15"/>
          <w:sz w:val="28"/>
          <w:szCs w:val="28"/>
        </w:rPr>
      </w:pPr>
      <w:r w:rsidRPr="00715960">
        <w:rPr>
          <w:rStyle w:val="FontStyle15"/>
          <w:sz w:val="28"/>
          <w:szCs w:val="28"/>
        </w:rPr>
        <w:t xml:space="preserve">обеспечение возможности оперативного представления гражданами и организациями информации о фактах коррупции в АНО «Город Иннополис» или нарушениях работниками требований к должностному поведению посредством функционирования круглосуточной службы консьерж-сервис, обеспечения приема электронных сообщений, в том числе путем направления в </w:t>
      </w:r>
      <w:r w:rsidRPr="00715960">
        <w:rPr>
          <w:rStyle w:val="FontStyle15"/>
          <w:sz w:val="28"/>
          <w:szCs w:val="28"/>
          <w:lang w:val="en-US"/>
        </w:rPr>
        <w:t>Telegram</w:t>
      </w:r>
      <w:r w:rsidRPr="00715960">
        <w:rPr>
          <w:rStyle w:val="FontStyle15"/>
          <w:sz w:val="28"/>
          <w:szCs w:val="28"/>
        </w:rPr>
        <w:t>.</w:t>
      </w:r>
    </w:p>
    <w:p w:rsidR="009D2348" w:rsidRPr="00715960" w:rsidRDefault="009D2348" w:rsidP="009D2348">
      <w:pPr>
        <w:pStyle w:val="Style7"/>
        <w:widowControl/>
        <w:spacing w:line="240" w:lineRule="auto"/>
        <w:ind w:firstLine="691"/>
        <w:rPr>
          <w:rStyle w:val="FontStyle15"/>
          <w:sz w:val="28"/>
          <w:szCs w:val="28"/>
        </w:rPr>
      </w:pPr>
      <w:r w:rsidRPr="00715960">
        <w:rPr>
          <w:rStyle w:val="FontStyle15"/>
          <w:sz w:val="28"/>
          <w:szCs w:val="28"/>
        </w:rPr>
        <w:t>В 2017 года 4 сотрудника АНО «Город Иннополис» прошли повышение квалификации в Государственном унитарном предприятии Республики Татарстан «Центр развития закупок Республики Татарстан» на тему: "Контрактная система в сфере закупок товаров, работ и услуг для обеспечения государственных и муниципальных нужд». Актуальная информация по вопросам антикоррупционной направленности размещается на стенде.</w:t>
      </w:r>
    </w:p>
    <w:p w:rsidR="009D2348" w:rsidRPr="00715960" w:rsidRDefault="009D2348" w:rsidP="009D2348">
      <w:pPr>
        <w:ind w:firstLine="709"/>
        <w:rPr>
          <w:szCs w:val="28"/>
        </w:rPr>
      </w:pPr>
      <w:r w:rsidRPr="00715960">
        <w:rPr>
          <w:szCs w:val="28"/>
        </w:rPr>
        <w:lastRenderedPageBreak/>
        <w:t>ГАПОУ «Межрегиональный центр компетенций - Казанский техникум информационных технологий и связи» (далее техникум) - работа антикоррупционной деятельности техникума ведется под девизом «Родители - не давать! Преподаватели - не брать! Студенты- хорошо учиться!» по трем векторам направленности:</w:t>
      </w:r>
    </w:p>
    <w:p w:rsidR="009D2348" w:rsidRPr="00715960" w:rsidRDefault="009D2348" w:rsidP="009D2348">
      <w:pPr>
        <w:ind w:firstLine="567"/>
        <w:rPr>
          <w:szCs w:val="28"/>
        </w:rPr>
      </w:pPr>
      <w:r w:rsidRPr="00715960">
        <w:rPr>
          <w:szCs w:val="28"/>
        </w:rPr>
        <w:t>- правовые и организационные основы предупреждения коррупции;</w:t>
      </w:r>
    </w:p>
    <w:p w:rsidR="009D2348" w:rsidRPr="00715960" w:rsidRDefault="009D2348" w:rsidP="009D2348">
      <w:pPr>
        <w:ind w:firstLine="567"/>
        <w:rPr>
          <w:szCs w:val="28"/>
        </w:rPr>
      </w:pPr>
      <w:r w:rsidRPr="00715960">
        <w:rPr>
          <w:szCs w:val="28"/>
        </w:rPr>
        <w:t>- борьба с коррупцией;</w:t>
      </w:r>
    </w:p>
    <w:p w:rsidR="009D2348" w:rsidRPr="00715960" w:rsidRDefault="009D2348" w:rsidP="009D2348">
      <w:pPr>
        <w:ind w:firstLine="567"/>
        <w:rPr>
          <w:szCs w:val="28"/>
        </w:rPr>
      </w:pPr>
      <w:r w:rsidRPr="00715960">
        <w:rPr>
          <w:szCs w:val="28"/>
        </w:rPr>
        <w:t>- минимизация и/или ликвидация последствий коррупционных правонарушений. Применяются основные принципы противодействия коррупции: признание, обеспечение и защита основных прав и свобод человека и гражданина; законность; публичность и открытость деятельности; неотвратимость ответственности за совершение коррупционных правонарушений.</w:t>
      </w:r>
    </w:p>
    <w:p w:rsidR="009D2348" w:rsidRPr="00715960" w:rsidRDefault="009D2348" w:rsidP="009D2348">
      <w:pPr>
        <w:ind w:firstLine="709"/>
        <w:rPr>
          <w:szCs w:val="28"/>
        </w:rPr>
      </w:pPr>
      <w:r w:rsidRPr="00715960">
        <w:rPr>
          <w:szCs w:val="28"/>
        </w:rPr>
        <w:t>Проводимые в техникуме мероприятия антикоррупционной деятельности разделяются на общие мероприятия, на работу с педагогическим коллективом и родителями, на работу со студентами.</w:t>
      </w:r>
      <w:r>
        <w:rPr>
          <w:szCs w:val="28"/>
        </w:rPr>
        <w:t xml:space="preserve"> (фото 11, 12, 13).</w:t>
      </w:r>
    </w:p>
    <w:p w:rsidR="009D2348" w:rsidRPr="00715960" w:rsidRDefault="009D2348" w:rsidP="009D2348">
      <w:pPr>
        <w:ind w:firstLine="709"/>
        <w:rPr>
          <w:i/>
          <w:szCs w:val="28"/>
        </w:rPr>
      </w:pPr>
      <w:r w:rsidRPr="00715960">
        <w:rPr>
          <w:i/>
          <w:szCs w:val="28"/>
        </w:rPr>
        <w:t>Мероприятия общего характера включают в себя:</w:t>
      </w:r>
    </w:p>
    <w:p w:rsidR="009D2348" w:rsidRPr="00715960" w:rsidRDefault="009D2348" w:rsidP="009D2348">
      <w:pPr>
        <w:ind w:firstLine="284"/>
        <w:rPr>
          <w:szCs w:val="28"/>
        </w:rPr>
      </w:pPr>
      <w:r w:rsidRPr="00715960">
        <w:rPr>
          <w:szCs w:val="28"/>
        </w:rPr>
        <w:t xml:space="preserve">-  размещение материалов по противодействию коррупции на сайте техникума; </w:t>
      </w:r>
    </w:p>
    <w:p w:rsidR="009D2348" w:rsidRPr="00715960" w:rsidRDefault="009D2348" w:rsidP="009D2348">
      <w:pPr>
        <w:ind w:firstLine="284"/>
        <w:rPr>
          <w:szCs w:val="28"/>
        </w:rPr>
      </w:pPr>
      <w:r w:rsidRPr="00715960">
        <w:rPr>
          <w:szCs w:val="28"/>
        </w:rPr>
        <w:t>- размещение материалов по противодействию коррупции на плазменной панели в фойе техникума;</w:t>
      </w:r>
    </w:p>
    <w:p w:rsidR="009D2348" w:rsidRPr="00715960" w:rsidRDefault="009D2348" w:rsidP="009D2348">
      <w:pPr>
        <w:ind w:firstLine="284"/>
        <w:rPr>
          <w:szCs w:val="28"/>
        </w:rPr>
      </w:pPr>
      <w:r w:rsidRPr="00715960">
        <w:rPr>
          <w:szCs w:val="28"/>
        </w:rPr>
        <w:t>- встречи с правоохранительными органами по вопросам коррупции;</w:t>
      </w:r>
    </w:p>
    <w:p w:rsidR="009D2348" w:rsidRPr="00715960" w:rsidRDefault="009D2348" w:rsidP="009D2348">
      <w:pPr>
        <w:ind w:firstLine="284"/>
        <w:rPr>
          <w:szCs w:val="28"/>
        </w:rPr>
      </w:pPr>
      <w:r w:rsidRPr="00715960">
        <w:rPr>
          <w:szCs w:val="28"/>
        </w:rPr>
        <w:t>- определение часов приема юрисконсультом техникума в целях оказания бесплатной юридической помощи студентам, родителям, сотрудникам по вопросам антикоррупционной политики в соответствии с действующим законодательством;</w:t>
      </w:r>
    </w:p>
    <w:p w:rsidR="009D2348" w:rsidRPr="00715960" w:rsidRDefault="009D2348" w:rsidP="009D2348">
      <w:pPr>
        <w:ind w:firstLine="284"/>
        <w:rPr>
          <w:szCs w:val="28"/>
        </w:rPr>
      </w:pPr>
      <w:r w:rsidRPr="00715960">
        <w:rPr>
          <w:szCs w:val="28"/>
        </w:rPr>
        <w:t>- осуществление мероприятий по контролю за реализацией плана по противодействию коррупции:</w:t>
      </w:r>
    </w:p>
    <w:p w:rsidR="009D2348" w:rsidRPr="00715960" w:rsidRDefault="009D2348" w:rsidP="009D2348">
      <w:pPr>
        <w:rPr>
          <w:szCs w:val="28"/>
        </w:rPr>
      </w:pPr>
      <w:r w:rsidRPr="00715960">
        <w:rPr>
          <w:szCs w:val="28"/>
        </w:rPr>
        <w:t>- Проведение международного «Дня коррупции» 9 декабря 2018 года.</w:t>
      </w:r>
    </w:p>
    <w:p w:rsidR="009D2348" w:rsidRPr="00715960" w:rsidRDefault="009D2348" w:rsidP="009D2348">
      <w:pPr>
        <w:rPr>
          <w:szCs w:val="28"/>
        </w:rPr>
      </w:pPr>
      <w:r w:rsidRPr="00715960">
        <w:rPr>
          <w:szCs w:val="28"/>
        </w:rPr>
        <w:t>- Беседа директора с педагогическим коллективом.</w:t>
      </w:r>
    </w:p>
    <w:p w:rsidR="009D2348" w:rsidRPr="00715960" w:rsidRDefault="009D2348" w:rsidP="009D2348">
      <w:pPr>
        <w:rPr>
          <w:szCs w:val="28"/>
        </w:rPr>
      </w:pPr>
      <w:r w:rsidRPr="00715960">
        <w:rPr>
          <w:szCs w:val="28"/>
        </w:rPr>
        <w:t>- Собрание студенческого коллектива.</w:t>
      </w:r>
    </w:p>
    <w:p w:rsidR="009D2348" w:rsidRPr="00715960" w:rsidRDefault="009D2348" w:rsidP="009D2348">
      <w:pPr>
        <w:rPr>
          <w:szCs w:val="28"/>
        </w:rPr>
      </w:pPr>
      <w:r w:rsidRPr="00715960">
        <w:rPr>
          <w:szCs w:val="28"/>
        </w:rPr>
        <w:t>- Социальная акция «Молодежь против коррупции».</w:t>
      </w:r>
    </w:p>
    <w:p w:rsidR="009D2348" w:rsidRPr="00715960" w:rsidRDefault="009D2348" w:rsidP="009D2348">
      <w:pPr>
        <w:rPr>
          <w:szCs w:val="28"/>
        </w:rPr>
      </w:pPr>
      <w:r w:rsidRPr="00715960">
        <w:rPr>
          <w:szCs w:val="28"/>
        </w:rPr>
        <w:t>- Демонстрация видеоролика «Студенты ГАПОУ «МЦК-КТИТС» о коррупции».</w:t>
      </w:r>
    </w:p>
    <w:p w:rsidR="009D2348" w:rsidRPr="00715960" w:rsidRDefault="009D2348" w:rsidP="009D2348">
      <w:pPr>
        <w:rPr>
          <w:szCs w:val="28"/>
        </w:rPr>
      </w:pPr>
      <w:r w:rsidRPr="00715960">
        <w:rPr>
          <w:szCs w:val="28"/>
        </w:rPr>
        <w:t>- Работа юрисконсульта техникума со студентами, преподавателями, родителями.</w:t>
      </w:r>
    </w:p>
    <w:p w:rsidR="009D2348" w:rsidRPr="00715960" w:rsidRDefault="009D2348" w:rsidP="009D2348">
      <w:pPr>
        <w:ind w:firstLine="709"/>
        <w:rPr>
          <w:szCs w:val="28"/>
        </w:rPr>
      </w:pPr>
      <w:r w:rsidRPr="00715960">
        <w:rPr>
          <w:i/>
          <w:szCs w:val="28"/>
        </w:rPr>
        <w:t>Работа со студентами включает в себя</w:t>
      </w:r>
      <w:r w:rsidRPr="00715960">
        <w:rPr>
          <w:szCs w:val="28"/>
        </w:rPr>
        <w:t>:</w:t>
      </w:r>
    </w:p>
    <w:p w:rsidR="009D2348" w:rsidRPr="00715960" w:rsidRDefault="009D2348" w:rsidP="009D2348">
      <w:pPr>
        <w:ind w:firstLine="284"/>
        <w:rPr>
          <w:szCs w:val="28"/>
        </w:rPr>
      </w:pPr>
      <w:r w:rsidRPr="00715960">
        <w:rPr>
          <w:szCs w:val="28"/>
        </w:rPr>
        <w:t>- проведение диспутов «Злоупотребление служебным положением», «Дача взятки, получение взятки», «Злоупотребление полномочиями»;</w:t>
      </w:r>
    </w:p>
    <w:p w:rsidR="009D2348" w:rsidRPr="00715960" w:rsidRDefault="009D2348" w:rsidP="009D2348">
      <w:pPr>
        <w:ind w:firstLine="284"/>
        <w:rPr>
          <w:szCs w:val="28"/>
        </w:rPr>
      </w:pPr>
      <w:r w:rsidRPr="00715960">
        <w:rPr>
          <w:szCs w:val="28"/>
        </w:rPr>
        <w:t>- проведение серии воспитательских часов с тематикой противодействия коррупции: «Гражданское общество и борьба с коррупцией», «Источники и причины коррупции», «Почему в России терпимое отношение к коррупции»;</w:t>
      </w:r>
    </w:p>
    <w:p w:rsidR="009D2348" w:rsidRPr="00715960" w:rsidRDefault="009D2348" w:rsidP="009D2348">
      <w:pPr>
        <w:ind w:firstLine="284"/>
        <w:rPr>
          <w:szCs w:val="28"/>
        </w:rPr>
      </w:pPr>
      <w:r w:rsidRPr="00715960">
        <w:rPr>
          <w:szCs w:val="28"/>
        </w:rPr>
        <w:lastRenderedPageBreak/>
        <w:t>- проведение семинаров для членов студенческого совета, студенческой службы безопасности по вопросам участия в реализации антикоррупционной политики техникума;</w:t>
      </w:r>
    </w:p>
    <w:p w:rsidR="009D2348" w:rsidRPr="00715960" w:rsidRDefault="009D2348" w:rsidP="009D2348">
      <w:pPr>
        <w:ind w:firstLine="284"/>
        <w:rPr>
          <w:szCs w:val="28"/>
        </w:rPr>
      </w:pPr>
      <w:r w:rsidRPr="00715960">
        <w:rPr>
          <w:szCs w:val="28"/>
        </w:rPr>
        <w:t>- участие студентов в студенческих форумах по темам противодействия коррупции;</w:t>
      </w:r>
    </w:p>
    <w:p w:rsidR="009D2348" w:rsidRPr="00715960" w:rsidRDefault="009D2348" w:rsidP="009D2348">
      <w:pPr>
        <w:ind w:firstLine="284"/>
        <w:rPr>
          <w:szCs w:val="28"/>
        </w:rPr>
      </w:pPr>
      <w:r w:rsidRPr="00715960">
        <w:rPr>
          <w:szCs w:val="28"/>
        </w:rPr>
        <w:t>- организация социального опроса среди студентов по антикоррупционной политике.</w:t>
      </w:r>
    </w:p>
    <w:p w:rsidR="009D2348" w:rsidRPr="00715960" w:rsidRDefault="009D2348" w:rsidP="009D2348">
      <w:pPr>
        <w:ind w:firstLine="709"/>
        <w:rPr>
          <w:i/>
          <w:szCs w:val="28"/>
        </w:rPr>
      </w:pPr>
      <w:r w:rsidRPr="00715960">
        <w:rPr>
          <w:i/>
          <w:szCs w:val="28"/>
        </w:rPr>
        <w:t>Работа с преподавательским составом и родителями:</w:t>
      </w:r>
    </w:p>
    <w:p w:rsidR="009D2348" w:rsidRPr="00715960" w:rsidRDefault="009D2348" w:rsidP="009D2348">
      <w:pPr>
        <w:ind w:firstLine="284"/>
        <w:rPr>
          <w:szCs w:val="28"/>
        </w:rPr>
      </w:pPr>
      <w:r w:rsidRPr="00715960">
        <w:rPr>
          <w:szCs w:val="28"/>
        </w:rPr>
        <w:t>- организация и проведение собраний с членами коллектива с темой «Ответственность за коррупционные правонарушения»;</w:t>
      </w:r>
    </w:p>
    <w:p w:rsidR="009D2348" w:rsidRPr="00715960" w:rsidRDefault="009D2348" w:rsidP="009D2348">
      <w:pPr>
        <w:ind w:firstLine="284"/>
        <w:rPr>
          <w:szCs w:val="28"/>
        </w:rPr>
      </w:pPr>
      <w:r w:rsidRPr="00715960">
        <w:rPr>
          <w:szCs w:val="28"/>
        </w:rPr>
        <w:t>- организация и проведение родительских собраний с темой «Ответственность за коррупционные правонарушения»;</w:t>
      </w:r>
    </w:p>
    <w:p w:rsidR="009D2348" w:rsidRPr="00715960" w:rsidRDefault="009D2348" w:rsidP="009D2348">
      <w:pPr>
        <w:ind w:firstLine="284"/>
        <w:rPr>
          <w:szCs w:val="28"/>
        </w:rPr>
      </w:pPr>
      <w:r w:rsidRPr="00715960">
        <w:rPr>
          <w:szCs w:val="28"/>
        </w:rPr>
        <w:t>- организация обучающих мероприятий с заместителями директора по вопросам организации работы по противодействию коррупции в техникуме;</w:t>
      </w:r>
    </w:p>
    <w:p w:rsidR="009D2348" w:rsidRPr="00715960" w:rsidRDefault="009D2348" w:rsidP="009D2348">
      <w:pPr>
        <w:ind w:firstLine="284"/>
        <w:rPr>
          <w:szCs w:val="28"/>
        </w:rPr>
      </w:pPr>
      <w:r w:rsidRPr="00715960">
        <w:rPr>
          <w:szCs w:val="28"/>
        </w:rPr>
        <w:t>- организация и проведение совещаний администрации по теме «Зарубежный опыт противодействия коррупции»;</w:t>
      </w:r>
    </w:p>
    <w:p w:rsidR="009D2348" w:rsidRPr="00715960" w:rsidRDefault="009D2348" w:rsidP="009D2348">
      <w:pPr>
        <w:ind w:firstLine="284"/>
        <w:rPr>
          <w:szCs w:val="28"/>
        </w:rPr>
      </w:pPr>
      <w:r w:rsidRPr="00715960">
        <w:rPr>
          <w:szCs w:val="28"/>
        </w:rPr>
        <w:t>- проведение производственных совещаний по вопросам противодействия коррупции.</w:t>
      </w:r>
    </w:p>
    <w:p w:rsidR="009D2348" w:rsidRP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Pr="00715960"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Default="009D2348" w:rsidP="009D2348">
      <w:pPr>
        <w:ind w:firstLine="709"/>
        <w:rPr>
          <w:szCs w:val="28"/>
        </w:rPr>
      </w:pPr>
    </w:p>
    <w:p w:rsidR="009D2348" w:rsidRPr="006862E8" w:rsidRDefault="009D2348" w:rsidP="009D2348">
      <w:pPr>
        <w:ind w:firstLine="709"/>
        <w:jc w:val="center"/>
        <w:rPr>
          <w:b/>
          <w:szCs w:val="28"/>
        </w:rPr>
      </w:pPr>
      <w:r w:rsidRPr="006862E8">
        <w:rPr>
          <w:b/>
          <w:szCs w:val="28"/>
        </w:rPr>
        <w:t>Фотоматериалы</w:t>
      </w:r>
    </w:p>
    <w:p w:rsidR="009D2348" w:rsidRPr="00715960" w:rsidRDefault="009D2348" w:rsidP="009D2348">
      <w:pPr>
        <w:ind w:firstLine="709"/>
        <w:rPr>
          <w:szCs w:val="28"/>
        </w:rPr>
      </w:pPr>
    </w:p>
    <w:p w:rsidR="009D2348" w:rsidRDefault="009D2348" w:rsidP="009D2348">
      <w:pPr>
        <w:ind w:firstLine="0"/>
        <w:jc w:val="center"/>
      </w:pPr>
      <w:r w:rsidRPr="00AB7D42">
        <w:rPr>
          <w:noProof/>
        </w:rPr>
        <w:drawing>
          <wp:inline distT="0" distB="0" distL="0" distR="0">
            <wp:extent cx="3009900" cy="2266950"/>
            <wp:effectExtent l="0" t="0" r="0" b="0"/>
            <wp:docPr id="18" name="Рисунок 18" descr="print_2785087_230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_2785087_2307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noFill/>
                    </a:ln>
                  </pic:spPr>
                </pic:pic>
              </a:graphicData>
            </a:graphic>
          </wp:inline>
        </w:drawing>
      </w:r>
      <w:r w:rsidRPr="00AB7D42">
        <w:rPr>
          <w:noProof/>
        </w:rPr>
        <w:drawing>
          <wp:inline distT="0" distB="0" distL="0" distR="0">
            <wp:extent cx="3009900" cy="2266950"/>
            <wp:effectExtent l="0" t="0" r="0" b="0"/>
            <wp:docPr id="17" name="Рисунок 17" descr="print_2785087_23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_2785087_23075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noFill/>
                    </a:ln>
                  </pic:spPr>
                </pic:pic>
              </a:graphicData>
            </a:graphic>
          </wp:inline>
        </w:drawing>
      </w:r>
    </w:p>
    <w:p w:rsidR="009D2348" w:rsidRDefault="009D2348" w:rsidP="009D2348">
      <w:pPr>
        <w:ind w:firstLine="0"/>
        <w:jc w:val="center"/>
      </w:pPr>
      <w:r w:rsidRPr="00AB7D42">
        <w:rPr>
          <w:noProof/>
        </w:rPr>
        <w:drawing>
          <wp:inline distT="0" distB="0" distL="0" distR="0">
            <wp:extent cx="1657350" cy="2276475"/>
            <wp:effectExtent l="0" t="0" r="0" b="9525"/>
            <wp:docPr id="16" name="Рисунок 16" descr="print_2785087_230755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_2785087_2307553 (2)"/>
                    <pic:cNvPicPr>
                      <a:picLocks noChangeAspect="1" noChangeArrowheads="1"/>
                    </pic:cNvPicPr>
                  </pic:nvPicPr>
                  <pic:blipFill>
                    <a:blip r:embed="rId10" cstate="print">
                      <a:extLst>
                        <a:ext uri="{28A0092B-C50C-407E-A947-70E740481C1C}">
                          <a14:useLocalDpi xmlns:a14="http://schemas.microsoft.com/office/drawing/2010/main" val="0"/>
                        </a:ext>
                      </a:extLst>
                    </a:blip>
                    <a:srcRect l="28040" r="28784" b="24753"/>
                    <a:stretch>
                      <a:fillRect/>
                    </a:stretch>
                  </pic:blipFill>
                  <pic:spPr bwMode="auto">
                    <a:xfrm>
                      <a:off x="0" y="0"/>
                      <a:ext cx="1657350" cy="2276475"/>
                    </a:xfrm>
                    <a:prstGeom prst="rect">
                      <a:avLst/>
                    </a:prstGeom>
                    <a:noFill/>
                    <a:ln>
                      <a:noFill/>
                    </a:ln>
                  </pic:spPr>
                </pic:pic>
              </a:graphicData>
            </a:graphic>
          </wp:inline>
        </w:drawing>
      </w:r>
      <w:r w:rsidRPr="00AB7D42">
        <w:rPr>
          <w:noProof/>
        </w:rPr>
        <w:drawing>
          <wp:inline distT="0" distB="0" distL="0" distR="0">
            <wp:extent cx="3028950" cy="2276475"/>
            <wp:effectExtent l="0" t="0" r="0" b="9525"/>
            <wp:docPr id="15" name="Рисунок 15" descr="print_2785087_230756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_2785087_2307560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9D2348" w:rsidRPr="006862E8" w:rsidRDefault="009D2348" w:rsidP="009D2348">
      <w:pPr>
        <w:ind w:firstLine="0"/>
        <w:rPr>
          <w:sz w:val="24"/>
          <w:szCs w:val="24"/>
        </w:rPr>
      </w:pPr>
      <w:r w:rsidRPr="006862E8">
        <w:rPr>
          <w:sz w:val="24"/>
          <w:szCs w:val="24"/>
        </w:rPr>
        <w:t>Фото 1. Совместное заседание Общественного совета и Комиссии по противодействию коррупции при Министерстве информатизации и связи Республики Татарстан</w:t>
      </w:r>
    </w:p>
    <w:p w:rsidR="009D2348" w:rsidRPr="00715960" w:rsidRDefault="009D2348" w:rsidP="009D2348">
      <w:pPr>
        <w:ind w:firstLine="709"/>
        <w:rPr>
          <w:szCs w:val="28"/>
        </w:rPr>
      </w:pPr>
    </w:p>
    <w:p w:rsidR="009D2348" w:rsidRPr="00715960" w:rsidRDefault="009D2348" w:rsidP="009D2348">
      <w:pPr>
        <w:ind w:firstLine="709"/>
        <w:rPr>
          <w:szCs w:val="28"/>
        </w:rPr>
      </w:pPr>
      <w:r w:rsidRPr="00715960">
        <w:rPr>
          <w:noProof/>
          <w:szCs w:val="28"/>
        </w:rPr>
        <w:drawing>
          <wp:inline distT="0" distB="0" distL="0" distR="0">
            <wp:extent cx="6124575" cy="3448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9D2348" w:rsidRPr="00F355CC" w:rsidRDefault="009D2348" w:rsidP="009D2348">
      <w:pPr>
        <w:ind w:firstLine="0"/>
        <w:rPr>
          <w:sz w:val="24"/>
          <w:szCs w:val="24"/>
        </w:rPr>
      </w:pPr>
      <w:r w:rsidRPr="00F355CC">
        <w:rPr>
          <w:sz w:val="24"/>
          <w:szCs w:val="24"/>
        </w:rPr>
        <w:lastRenderedPageBreak/>
        <w:t>Фото 2.</w:t>
      </w:r>
    </w:p>
    <w:p w:rsidR="009D2348" w:rsidRDefault="009D2348" w:rsidP="009D2348">
      <w:pPr>
        <w:ind w:firstLine="0"/>
        <w:rPr>
          <w:noProof/>
        </w:rPr>
      </w:pPr>
      <w:r w:rsidRPr="009E2564">
        <w:rPr>
          <w:noProof/>
        </w:rPr>
        <w:drawing>
          <wp:inline distT="0" distB="0" distL="0" distR="0">
            <wp:extent cx="3038475" cy="2114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37325" t="9946" r="1440" b="3581"/>
                    <a:stretch>
                      <a:fillRect/>
                    </a:stretch>
                  </pic:blipFill>
                  <pic:spPr bwMode="auto">
                    <a:xfrm>
                      <a:off x="0" y="0"/>
                      <a:ext cx="3038475" cy="2114550"/>
                    </a:xfrm>
                    <a:prstGeom prst="rect">
                      <a:avLst/>
                    </a:prstGeom>
                    <a:noFill/>
                    <a:ln>
                      <a:noFill/>
                    </a:ln>
                  </pic:spPr>
                </pic:pic>
              </a:graphicData>
            </a:graphic>
          </wp:inline>
        </w:drawing>
      </w:r>
      <w:r w:rsidRPr="009E2564">
        <w:rPr>
          <w:noProof/>
        </w:rPr>
        <w:drawing>
          <wp:inline distT="0" distB="0" distL="0" distR="0">
            <wp:extent cx="3038475" cy="2114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37325" t="9944" r="1088" b="4144"/>
                    <a:stretch>
                      <a:fillRect/>
                    </a:stretch>
                  </pic:blipFill>
                  <pic:spPr bwMode="auto">
                    <a:xfrm>
                      <a:off x="0" y="0"/>
                      <a:ext cx="3038475" cy="2114550"/>
                    </a:xfrm>
                    <a:prstGeom prst="rect">
                      <a:avLst/>
                    </a:prstGeom>
                    <a:noFill/>
                    <a:ln>
                      <a:noFill/>
                    </a:ln>
                  </pic:spPr>
                </pic:pic>
              </a:graphicData>
            </a:graphic>
          </wp:inline>
        </w:drawing>
      </w:r>
    </w:p>
    <w:p w:rsidR="009D2348" w:rsidRDefault="009D2348" w:rsidP="009D2348">
      <w:pPr>
        <w:ind w:firstLine="0"/>
        <w:jc w:val="left"/>
        <w:rPr>
          <w:noProof/>
        </w:rPr>
      </w:pPr>
      <w:r w:rsidRPr="009E2564">
        <w:rPr>
          <w:noProof/>
        </w:rPr>
        <w:drawing>
          <wp:inline distT="0" distB="0" distL="0" distR="0">
            <wp:extent cx="3057525" cy="2152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37566" t="10249" r="1251" b="2934"/>
                    <a:stretch>
                      <a:fillRect/>
                    </a:stretch>
                  </pic:blipFill>
                  <pic:spPr bwMode="auto">
                    <a:xfrm>
                      <a:off x="0" y="0"/>
                      <a:ext cx="3057525" cy="2152650"/>
                    </a:xfrm>
                    <a:prstGeom prst="rect">
                      <a:avLst/>
                    </a:prstGeom>
                    <a:noFill/>
                    <a:ln>
                      <a:noFill/>
                    </a:ln>
                  </pic:spPr>
                </pic:pic>
              </a:graphicData>
            </a:graphic>
          </wp:inline>
        </w:drawing>
      </w:r>
      <w:r w:rsidRPr="009E2564">
        <w:rPr>
          <w:noProof/>
        </w:rPr>
        <w:drawing>
          <wp:inline distT="0" distB="0" distL="0" distR="0">
            <wp:extent cx="3019425" cy="2152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37791" t="10220" r="1247" b="2487"/>
                    <a:stretch>
                      <a:fillRect/>
                    </a:stretch>
                  </pic:blipFill>
                  <pic:spPr bwMode="auto">
                    <a:xfrm>
                      <a:off x="0" y="0"/>
                      <a:ext cx="3019425" cy="2152650"/>
                    </a:xfrm>
                    <a:prstGeom prst="rect">
                      <a:avLst/>
                    </a:prstGeom>
                    <a:noFill/>
                    <a:ln>
                      <a:noFill/>
                    </a:ln>
                  </pic:spPr>
                </pic:pic>
              </a:graphicData>
            </a:graphic>
          </wp:inline>
        </w:drawing>
      </w:r>
    </w:p>
    <w:p w:rsidR="009D2348" w:rsidRDefault="009D2348" w:rsidP="009D2348">
      <w:pPr>
        <w:ind w:firstLine="0"/>
        <w:jc w:val="left"/>
        <w:rPr>
          <w:noProof/>
        </w:rPr>
      </w:pPr>
    </w:p>
    <w:p w:rsidR="009D2348" w:rsidRPr="00F355CC" w:rsidRDefault="009D2348" w:rsidP="009D2348">
      <w:pPr>
        <w:ind w:firstLine="0"/>
        <w:jc w:val="left"/>
        <w:rPr>
          <w:noProof/>
          <w:sz w:val="24"/>
          <w:szCs w:val="24"/>
        </w:rPr>
      </w:pPr>
      <w:r w:rsidRPr="00F355CC">
        <w:rPr>
          <w:noProof/>
          <w:sz w:val="24"/>
          <w:szCs w:val="24"/>
        </w:rPr>
        <w:t>Фото 3.</w:t>
      </w:r>
    </w:p>
    <w:p w:rsidR="009D2348" w:rsidRDefault="009D2348" w:rsidP="009D2348">
      <w:pPr>
        <w:ind w:firstLine="0"/>
        <w:jc w:val="left"/>
        <w:rPr>
          <w:noProof/>
        </w:rPr>
      </w:pPr>
    </w:p>
    <w:p w:rsidR="009D2348" w:rsidRDefault="009D2348" w:rsidP="009D2348">
      <w:pPr>
        <w:ind w:firstLine="0"/>
        <w:jc w:val="left"/>
        <w:rPr>
          <w:noProof/>
        </w:rPr>
      </w:pPr>
    </w:p>
    <w:p w:rsidR="009D2348" w:rsidRDefault="009D2348" w:rsidP="009D2348">
      <w:pPr>
        <w:ind w:firstLine="709"/>
        <w:rPr>
          <w:noProof/>
          <w:color w:val="C0504D"/>
          <w:szCs w:val="28"/>
        </w:rPr>
      </w:pPr>
      <w:r w:rsidRPr="00F247DD">
        <w:rPr>
          <w:noProof/>
          <w:color w:val="C0504D"/>
          <w:szCs w:val="28"/>
        </w:rPr>
        <w:drawing>
          <wp:inline distT="0" distB="0" distL="0" distR="0">
            <wp:extent cx="6124575" cy="3448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9D2348" w:rsidRPr="00F355CC" w:rsidRDefault="009D2348" w:rsidP="009D2348">
      <w:pPr>
        <w:ind w:firstLine="0"/>
        <w:jc w:val="left"/>
        <w:rPr>
          <w:noProof/>
          <w:sz w:val="24"/>
          <w:szCs w:val="24"/>
        </w:rPr>
      </w:pPr>
      <w:r w:rsidRPr="00F355CC">
        <w:rPr>
          <w:noProof/>
          <w:sz w:val="24"/>
          <w:szCs w:val="24"/>
        </w:rPr>
        <w:t>Фото 4</w:t>
      </w:r>
      <w:r>
        <w:rPr>
          <w:noProof/>
          <w:sz w:val="24"/>
          <w:szCs w:val="24"/>
        </w:rPr>
        <w:t>.</w:t>
      </w:r>
    </w:p>
    <w:p w:rsidR="009D2348" w:rsidRDefault="009D2348" w:rsidP="009D2348">
      <w:pPr>
        <w:ind w:firstLine="0"/>
        <w:jc w:val="left"/>
        <w:rPr>
          <w:noProof/>
        </w:rPr>
      </w:pPr>
    </w:p>
    <w:p w:rsidR="009D2348" w:rsidRDefault="009D2348" w:rsidP="009D2348">
      <w:pPr>
        <w:ind w:firstLine="0"/>
        <w:jc w:val="left"/>
        <w:rPr>
          <w:noProof/>
        </w:rPr>
      </w:pPr>
    </w:p>
    <w:p w:rsidR="009D2348" w:rsidRDefault="009D2348" w:rsidP="009D2348">
      <w:pPr>
        <w:ind w:firstLine="0"/>
        <w:jc w:val="left"/>
        <w:rPr>
          <w:noProof/>
        </w:rPr>
      </w:pPr>
    </w:p>
    <w:p w:rsidR="009D2348" w:rsidRDefault="009D2348" w:rsidP="009D2348">
      <w:pPr>
        <w:ind w:firstLine="0"/>
        <w:jc w:val="left"/>
        <w:rPr>
          <w:noProof/>
        </w:rPr>
      </w:pPr>
      <w:r>
        <w:rPr>
          <w:noProof/>
        </w:rPr>
        <w:drawing>
          <wp:inline distT="0" distB="0" distL="0" distR="0">
            <wp:extent cx="6612255" cy="37230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2255" cy="3723005"/>
                    </a:xfrm>
                    <a:prstGeom prst="rect">
                      <a:avLst/>
                    </a:prstGeom>
                    <a:noFill/>
                  </pic:spPr>
                </pic:pic>
              </a:graphicData>
            </a:graphic>
          </wp:inline>
        </w:drawing>
      </w:r>
    </w:p>
    <w:p w:rsidR="009D2348" w:rsidRPr="00F355CC" w:rsidRDefault="009D2348" w:rsidP="009D2348">
      <w:pPr>
        <w:ind w:firstLine="709"/>
        <w:jc w:val="left"/>
        <w:rPr>
          <w:noProof/>
          <w:sz w:val="24"/>
          <w:szCs w:val="24"/>
        </w:rPr>
      </w:pPr>
      <w:r w:rsidRPr="00F355CC">
        <w:rPr>
          <w:noProof/>
          <w:sz w:val="24"/>
          <w:szCs w:val="24"/>
        </w:rPr>
        <w:t>Фото 5.</w:t>
      </w:r>
    </w:p>
    <w:p w:rsidR="009D2348" w:rsidRDefault="009D2348" w:rsidP="009D2348">
      <w:pPr>
        <w:ind w:firstLine="709"/>
        <w:jc w:val="left"/>
        <w:rPr>
          <w:noProof/>
        </w:rPr>
      </w:pPr>
    </w:p>
    <w:p w:rsidR="009D2348" w:rsidRDefault="009D2348" w:rsidP="009D2348">
      <w:pPr>
        <w:ind w:firstLine="709"/>
        <w:jc w:val="left"/>
        <w:rPr>
          <w:noProof/>
        </w:rPr>
      </w:pPr>
    </w:p>
    <w:p w:rsidR="009D2348" w:rsidRDefault="009D2348" w:rsidP="009D2348">
      <w:pPr>
        <w:ind w:firstLine="709"/>
        <w:jc w:val="left"/>
        <w:rPr>
          <w:noProof/>
        </w:rPr>
      </w:pPr>
    </w:p>
    <w:p w:rsidR="009D2348" w:rsidRDefault="009D2348" w:rsidP="009D2348">
      <w:pPr>
        <w:ind w:firstLine="0"/>
        <w:jc w:val="left"/>
        <w:rPr>
          <w:noProof/>
        </w:rPr>
      </w:pPr>
      <w:r w:rsidRPr="009E2564">
        <w:rPr>
          <w:noProof/>
        </w:rPr>
        <w:drawing>
          <wp:inline distT="0" distB="0" distL="0" distR="0">
            <wp:extent cx="6400800" cy="3600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rsidR="009D2348" w:rsidRDefault="009D2348" w:rsidP="009D2348">
      <w:pPr>
        <w:ind w:firstLine="709"/>
        <w:jc w:val="left"/>
        <w:rPr>
          <w:noProof/>
        </w:rPr>
      </w:pPr>
    </w:p>
    <w:p w:rsidR="009D2348" w:rsidRDefault="009D2348" w:rsidP="009D2348">
      <w:pPr>
        <w:ind w:firstLine="709"/>
        <w:jc w:val="left"/>
        <w:rPr>
          <w:noProof/>
        </w:rPr>
      </w:pPr>
    </w:p>
    <w:p w:rsidR="009D2348" w:rsidRPr="00F355CC" w:rsidRDefault="009D2348" w:rsidP="009D2348">
      <w:pPr>
        <w:ind w:firstLine="709"/>
        <w:jc w:val="left"/>
        <w:rPr>
          <w:noProof/>
          <w:sz w:val="24"/>
          <w:szCs w:val="24"/>
        </w:rPr>
      </w:pPr>
      <w:r w:rsidRPr="00F355CC">
        <w:rPr>
          <w:noProof/>
          <w:sz w:val="24"/>
          <w:szCs w:val="24"/>
        </w:rPr>
        <w:t>Фото 6</w:t>
      </w:r>
      <w:r>
        <w:rPr>
          <w:noProof/>
          <w:sz w:val="24"/>
          <w:szCs w:val="24"/>
        </w:rPr>
        <w:t>.</w:t>
      </w:r>
    </w:p>
    <w:p w:rsidR="009D2348" w:rsidRDefault="009D2348" w:rsidP="009D2348">
      <w:pPr>
        <w:ind w:firstLine="0"/>
        <w:jc w:val="left"/>
        <w:rPr>
          <w:noProof/>
        </w:rPr>
      </w:pPr>
    </w:p>
    <w:p w:rsidR="009D2348" w:rsidRDefault="009D2348" w:rsidP="009D2348">
      <w:pPr>
        <w:ind w:firstLine="0"/>
        <w:jc w:val="left"/>
        <w:rPr>
          <w:noProof/>
        </w:rPr>
      </w:pPr>
      <w:r w:rsidRPr="009E2564">
        <w:rPr>
          <w:noProof/>
        </w:rPr>
        <w:drawing>
          <wp:inline distT="0" distB="0" distL="0" distR="0">
            <wp:extent cx="6600825" cy="3714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0825" cy="3714750"/>
                    </a:xfrm>
                    <a:prstGeom prst="rect">
                      <a:avLst/>
                    </a:prstGeom>
                    <a:noFill/>
                    <a:ln>
                      <a:noFill/>
                    </a:ln>
                  </pic:spPr>
                </pic:pic>
              </a:graphicData>
            </a:graphic>
          </wp:inline>
        </w:drawing>
      </w:r>
    </w:p>
    <w:p w:rsidR="009D2348" w:rsidRDefault="009D2348" w:rsidP="009D2348">
      <w:pPr>
        <w:ind w:firstLine="0"/>
        <w:jc w:val="left"/>
        <w:rPr>
          <w:noProof/>
        </w:rPr>
      </w:pPr>
    </w:p>
    <w:p w:rsidR="009D2348" w:rsidRDefault="009D2348" w:rsidP="009D2348">
      <w:pPr>
        <w:ind w:firstLine="0"/>
        <w:jc w:val="left"/>
        <w:rPr>
          <w:noProof/>
        </w:rPr>
      </w:pPr>
    </w:p>
    <w:p w:rsidR="009D2348" w:rsidRDefault="009D2348" w:rsidP="009D2348">
      <w:pPr>
        <w:ind w:firstLine="0"/>
        <w:jc w:val="left"/>
        <w:rPr>
          <w:noProof/>
        </w:rPr>
      </w:pPr>
    </w:p>
    <w:p w:rsidR="009D2348" w:rsidRPr="00F355CC" w:rsidRDefault="009D2348" w:rsidP="009D2348">
      <w:pPr>
        <w:ind w:firstLine="709"/>
        <w:jc w:val="left"/>
        <w:rPr>
          <w:noProof/>
          <w:sz w:val="24"/>
          <w:szCs w:val="24"/>
        </w:rPr>
      </w:pPr>
      <w:r w:rsidRPr="00F355CC">
        <w:rPr>
          <w:noProof/>
          <w:sz w:val="24"/>
          <w:szCs w:val="24"/>
        </w:rPr>
        <w:t>Фото 7.</w:t>
      </w:r>
    </w:p>
    <w:p w:rsidR="009D2348" w:rsidRDefault="009D2348" w:rsidP="009D2348">
      <w:pPr>
        <w:ind w:firstLine="709"/>
        <w:jc w:val="left"/>
        <w:rPr>
          <w:noProof/>
        </w:rPr>
      </w:pPr>
    </w:p>
    <w:p w:rsidR="009D2348" w:rsidRDefault="009D2348" w:rsidP="009D2348">
      <w:pPr>
        <w:ind w:firstLine="709"/>
        <w:jc w:val="left"/>
        <w:rPr>
          <w:noProof/>
        </w:rPr>
      </w:pPr>
    </w:p>
    <w:p w:rsidR="009D2348" w:rsidRDefault="009D2348" w:rsidP="009D2348">
      <w:pPr>
        <w:ind w:firstLine="0"/>
        <w:jc w:val="left"/>
        <w:rPr>
          <w:noProof/>
        </w:rPr>
      </w:pPr>
      <w:r w:rsidRPr="009E2564">
        <w:rPr>
          <w:noProof/>
        </w:rPr>
        <w:drawing>
          <wp:inline distT="0" distB="0" distL="0" distR="0">
            <wp:extent cx="6124575" cy="3448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9D2348" w:rsidRDefault="009D2348" w:rsidP="009D2348">
      <w:pPr>
        <w:ind w:firstLine="0"/>
        <w:jc w:val="left"/>
        <w:rPr>
          <w:noProof/>
        </w:rPr>
      </w:pPr>
    </w:p>
    <w:p w:rsidR="009D2348" w:rsidRDefault="009D2348" w:rsidP="009D2348">
      <w:pPr>
        <w:ind w:firstLine="0"/>
        <w:jc w:val="left"/>
        <w:rPr>
          <w:noProof/>
        </w:rPr>
      </w:pPr>
    </w:p>
    <w:p w:rsidR="009D2348" w:rsidRPr="00F355CC" w:rsidRDefault="009D2348" w:rsidP="009D2348">
      <w:pPr>
        <w:ind w:firstLine="709"/>
        <w:jc w:val="left"/>
        <w:rPr>
          <w:noProof/>
          <w:sz w:val="24"/>
          <w:szCs w:val="24"/>
        </w:rPr>
      </w:pPr>
      <w:r w:rsidRPr="00F355CC">
        <w:rPr>
          <w:noProof/>
          <w:sz w:val="24"/>
          <w:szCs w:val="24"/>
        </w:rPr>
        <w:t>Фото 8</w:t>
      </w:r>
      <w:r>
        <w:rPr>
          <w:noProof/>
          <w:sz w:val="24"/>
          <w:szCs w:val="24"/>
        </w:rPr>
        <w:t>.</w:t>
      </w:r>
    </w:p>
    <w:p w:rsidR="009D2348" w:rsidRDefault="009D2348" w:rsidP="009D2348">
      <w:pPr>
        <w:ind w:firstLine="709"/>
        <w:jc w:val="left"/>
        <w:rPr>
          <w:noProof/>
        </w:rPr>
      </w:pPr>
    </w:p>
    <w:p w:rsidR="009D2348" w:rsidRDefault="009D2348" w:rsidP="009D2348">
      <w:pPr>
        <w:ind w:firstLine="709"/>
        <w:jc w:val="left"/>
        <w:rPr>
          <w:noProof/>
        </w:rPr>
      </w:pPr>
      <w:r w:rsidRPr="009E2564">
        <w:rPr>
          <w:noProof/>
        </w:rPr>
        <w:drawing>
          <wp:inline distT="0" distB="0" distL="0" distR="0">
            <wp:extent cx="6124575" cy="3448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9D2348" w:rsidRPr="00961411" w:rsidRDefault="009D2348" w:rsidP="009D2348">
      <w:pPr>
        <w:ind w:firstLine="0"/>
        <w:jc w:val="left"/>
        <w:rPr>
          <w:noProof/>
          <w:lang w:val="en-US"/>
        </w:rPr>
      </w:pPr>
    </w:p>
    <w:p w:rsidR="009D2348" w:rsidRPr="00F355CC" w:rsidRDefault="009D2348" w:rsidP="009D2348">
      <w:pPr>
        <w:ind w:firstLine="709"/>
        <w:jc w:val="left"/>
        <w:rPr>
          <w:noProof/>
          <w:sz w:val="24"/>
          <w:szCs w:val="24"/>
        </w:rPr>
      </w:pPr>
      <w:r w:rsidRPr="00F355CC">
        <w:rPr>
          <w:noProof/>
          <w:sz w:val="24"/>
          <w:szCs w:val="24"/>
        </w:rPr>
        <w:t>Фото 9</w:t>
      </w:r>
      <w:r>
        <w:rPr>
          <w:noProof/>
          <w:sz w:val="24"/>
          <w:szCs w:val="24"/>
        </w:rPr>
        <w:t>.</w:t>
      </w:r>
    </w:p>
    <w:p w:rsidR="009D2348" w:rsidRDefault="009D2348" w:rsidP="009D2348">
      <w:pPr>
        <w:ind w:firstLine="0"/>
      </w:pPr>
    </w:p>
    <w:p w:rsidR="009D2348" w:rsidRDefault="009D2348" w:rsidP="009D2348">
      <w:pPr>
        <w:ind w:firstLine="0"/>
      </w:pPr>
    </w:p>
    <w:p w:rsidR="009D2348" w:rsidRDefault="009D2348" w:rsidP="009D2348">
      <w:pPr>
        <w:ind w:firstLine="0"/>
      </w:pPr>
    </w:p>
    <w:p w:rsidR="009D2348" w:rsidRDefault="009D2348" w:rsidP="009D2348">
      <w:pPr>
        <w:ind w:firstLine="0"/>
      </w:pPr>
    </w:p>
    <w:p w:rsidR="009D2348" w:rsidRPr="00246056" w:rsidRDefault="009D2348" w:rsidP="009D2348">
      <w:pPr>
        <w:ind w:firstLine="0"/>
        <w:jc w:val="center"/>
        <w:rPr>
          <w:noProof/>
          <w:sz w:val="16"/>
          <w:szCs w:val="16"/>
        </w:rPr>
      </w:pPr>
      <w:r w:rsidRPr="008F7BF0">
        <w:rPr>
          <w:noProof/>
        </w:rPr>
        <w:drawing>
          <wp:inline distT="0" distB="0" distL="0" distR="0">
            <wp:extent cx="3105150" cy="2543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l="12622" t="2206" r="10146" b="13609"/>
                    <a:stretch>
                      <a:fillRect/>
                    </a:stretch>
                  </pic:blipFill>
                  <pic:spPr bwMode="auto">
                    <a:xfrm>
                      <a:off x="0" y="0"/>
                      <a:ext cx="3105150" cy="2543175"/>
                    </a:xfrm>
                    <a:prstGeom prst="rect">
                      <a:avLst/>
                    </a:prstGeom>
                    <a:noFill/>
                    <a:ln>
                      <a:noFill/>
                    </a:ln>
                  </pic:spPr>
                </pic:pic>
              </a:graphicData>
            </a:graphic>
          </wp:inline>
        </w:drawing>
      </w:r>
      <w:r>
        <w:rPr>
          <w:noProof/>
          <w:sz w:val="16"/>
          <w:szCs w:val="16"/>
        </w:rPr>
        <w:t xml:space="preserve"> </w:t>
      </w:r>
      <w:r>
        <w:fldChar w:fldCharType="begin"/>
      </w:r>
      <w:r>
        <w:instrText xml:space="preserve"> INCLUDEPICTURE  "cid:image001.png@01D159BA.C9BDE6F0"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41" type="#_x0000_t75" style="width:199.5pt;height:199.5pt">
            <v:imagedata r:id="rId24" r:href="rId25"/>
          </v:shape>
        </w:pict>
      </w:r>
      <w:r>
        <w:fldChar w:fldCharType="end"/>
      </w:r>
    </w:p>
    <w:p w:rsidR="009D2348" w:rsidRDefault="009D2348" w:rsidP="009D2348">
      <w:pPr>
        <w:ind w:firstLine="0"/>
        <w:jc w:val="center"/>
      </w:pPr>
    </w:p>
    <w:p w:rsidR="009D2348" w:rsidRDefault="009D2348" w:rsidP="009D2348">
      <w:pPr>
        <w:ind w:firstLine="0"/>
      </w:pPr>
    </w:p>
    <w:p w:rsidR="009D2348" w:rsidRDefault="009D2348" w:rsidP="009D2348">
      <w:pPr>
        <w:ind w:firstLine="0"/>
      </w:pPr>
    </w:p>
    <w:p w:rsidR="009D2348" w:rsidRPr="00F355CC" w:rsidRDefault="009D2348" w:rsidP="009D2348">
      <w:pPr>
        <w:ind w:firstLine="0"/>
        <w:rPr>
          <w:sz w:val="24"/>
          <w:szCs w:val="24"/>
        </w:rPr>
      </w:pPr>
      <w:r w:rsidRPr="00F355CC">
        <w:rPr>
          <w:sz w:val="24"/>
          <w:szCs w:val="24"/>
        </w:rPr>
        <w:t>Фото 10</w:t>
      </w:r>
      <w:r>
        <w:rPr>
          <w:sz w:val="24"/>
          <w:szCs w:val="24"/>
        </w:rPr>
        <w:t>.</w:t>
      </w:r>
      <w:r w:rsidRPr="00F355CC">
        <w:rPr>
          <w:sz w:val="24"/>
          <w:szCs w:val="24"/>
        </w:rPr>
        <w:t xml:space="preserve"> Информационные стенды Министерства информатизации и связи Республики Татарстан</w:t>
      </w:r>
    </w:p>
    <w:p w:rsidR="009D2348" w:rsidRDefault="009D2348" w:rsidP="009D2348"/>
    <w:p w:rsidR="009D2348" w:rsidRDefault="009D2348" w:rsidP="009D2348">
      <w:pPr>
        <w:ind w:firstLine="0"/>
      </w:pPr>
    </w:p>
    <w:p w:rsidR="009D2348" w:rsidRDefault="009D2348" w:rsidP="009D2348">
      <w:pPr>
        <w:ind w:firstLine="0"/>
        <w:rPr>
          <w:noProof/>
        </w:rPr>
      </w:pPr>
      <w:r w:rsidRPr="009E2564">
        <w:rPr>
          <w:noProof/>
        </w:rPr>
        <w:lastRenderedPageBreak/>
        <w:drawing>
          <wp:inline distT="0" distB="0" distL="0" distR="0">
            <wp:extent cx="5934075" cy="2609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9D2348" w:rsidRPr="001A60FF" w:rsidRDefault="009D2348" w:rsidP="009D2348">
      <w:pPr>
        <w:ind w:firstLine="0"/>
        <w:rPr>
          <w:noProof/>
          <w:color w:val="FF0000"/>
        </w:rPr>
      </w:pPr>
    </w:p>
    <w:p w:rsidR="009D2348" w:rsidRDefault="009D2348" w:rsidP="009D2348">
      <w:pPr>
        <w:ind w:firstLine="0"/>
        <w:rPr>
          <w:sz w:val="24"/>
          <w:szCs w:val="24"/>
        </w:rPr>
      </w:pPr>
    </w:p>
    <w:p w:rsidR="009D2348" w:rsidRPr="00F355CC" w:rsidRDefault="009D2348" w:rsidP="009D2348">
      <w:pPr>
        <w:ind w:firstLine="0"/>
        <w:rPr>
          <w:sz w:val="24"/>
          <w:szCs w:val="24"/>
        </w:rPr>
      </w:pPr>
      <w:r w:rsidRPr="00F355CC">
        <w:rPr>
          <w:sz w:val="24"/>
          <w:szCs w:val="24"/>
        </w:rPr>
        <w:t>Фото 11. Телефоны горячей линии «Нет коррупции» на официальном сайте ГАПОУ «Межрегиональный центр компетенций - Казанский техникум информационных технологий и связи»</w:t>
      </w:r>
    </w:p>
    <w:p w:rsidR="009D2348" w:rsidRDefault="009D2348" w:rsidP="009D2348">
      <w:pPr>
        <w:ind w:firstLine="0"/>
      </w:pPr>
    </w:p>
    <w:p w:rsidR="009D2348" w:rsidRDefault="009D2348" w:rsidP="009D2348">
      <w:pPr>
        <w:ind w:firstLine="0"/>
      </w:pPr>
    </w:p>
    <w:p w:rsidR="009D2348" w:rsidRDefault="009D2348" w:rsidP="009D2348">
      <w:pPr>
        <w:ind w:firstLine="0"/>
      </w:pPr>
    </w:p>
    <w:p w:rsidR="009D2348" w:rsidRDefault="009D2348" w:rsidP="009D2348">
      <w:pPr>
        <w:ind w:firstLine="0"/>
      </w:pPr>
      <w:r w:rsidRPr="009E2564">
        <w:rPr>
          <w:noProof/>
        </w:rPr>
        <w:drawing>
          <wp:inline distT="0" distB="0" distL="0" distR="0">
            <wp:extent cx="5534025" cy="4086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p>
    <w:p w:rsidR="009D2348" w:rsidRDefault="009D2348" w:rsidP="009D2348">
      <w:pPr>
        <w:ind w:firstLine="0"/>
      </w:pPr>
    </w:p>
    <w:p w:rsidR="009D2348" w:rsidRPr="00F355CC" w:rsidRDefault="009D2348" w:rsidP="009D2348">
      <w:pPr>
        <w:ind w:firstLine="0"/>
        <w:rPr>
          <w:sz w:val="24"/>
          <w:szCs w:val="24"/>
        </w:rPr>
      </w:pPr>
      <w:r w:rsidRPr="00F355CC">
        <w:rPr>
          <w:sz w:val="24"/>
          <w:szCs w:val="24"/>
        </w:rPr>
        <w:t>Фото 12. На плазме в холле техникума постоянно повторяется презентация «Нет-коррупции!»</w:t>
      </w:r>
    </w:p>
    <w:p w:rsidR="009D2348" w:rsidRDefault="009D2348" w:rsidP="009D2348">
      <w:pPr>
        <w:ind w:firstLine="0"/>
      </w:pPr>
    </w:p>
    <w:p w:rsidR="009D2348" w:rsidRDefault="009D2348" w:rsidP="009D2348">
      <w:pPr>
        <w:ind w:firstLine="0"/>
      </w:pPr>
    </w:p>
    <w:p w:rsidR="009D2348" w:rsidRDefault="009D2348" w:rsidP="009D2348">
      <w:pPr>
        <w:ind w:firstLine="0"/>
        <w:rPr>
          <w:rFonts w:ascii="Arial" w:hAnsi="Arial" w:cs="Arial"/>
          <w:noProof/>
          <w:color w:val="000000"/>
        </w:rPr>
      </w:pPr>
      <w:r w:rsidRPr="009E2564">
        <w:rPr>
          <w:noProof/>
        </w:rPr>
        <w:lastRenderedPageBreak/>
        <w:drawing>
          <wp:inline distT="0" distB="0" distL="0" distR="0">
            <wp:extent cx="5934075" cy="3543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rsidR="009D2348" w:rsidRDefault="009D2348" w:rsidP="009D2348">
      <w:pPr>
        <w:ind w:firstLine="0"/>
      </w:pPr>
    </w:p>
    <w:p w:rsidR="009D2348" w:rsidRDefault="009D2348" w:rsidP="009D2348">
      <w:pPr>
        <w:ind w:firstLine="0"/>
      </w:pPr>
    </w:p>
    <w:p w:rsidR="009D2348" w:rsidRPr="009D2348" w:rsidRDefault="009D2348" w:rsidP="009D2348">
      <w:pPr>
        <w:ind w:firstLine="0"/>
        <w:rPr>
          <w:sz w:val="24"/>
          <w:szCs w:val="24"/>
        </w:rPr>
      </w:pPr>
      <w:r w:rsidRPr="00F355CC">
        <w:rPr>
          <w:sz w:val="24"/>
          <w:szCs w:val="24"/>
        </w:rPr>
        <w:t>Фото 13. Акция студентов ГАПОУ «Межрегиональный центр компетенций - Казанский техникум информационных технологий и связи»</w:t>
      </w:r>
    </w:p>
    <w:p w:rsidR="00DA5013" w:rsidRDefault="009D2348"/>
    <w:sectPr w:rsidR="00DA5013" w:rsidSect="006862E8">
      <w:headerReference w:type="default" r:id="rId29"/>
      <w:pgSz w:w="11906" w:h="16838"/>
      <w:pgMar w:top="1135" w:right="1134"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348" w:rsidRDefault="009D2348" w:rsidP="009D2348">
      <w:r>
        <w:separator/>
      </w:r>
    </w:p>
  </w:endnote>
  <w:endnote w:type="continuationSeparator" w:id="0">
    <w:p w:rsidR="009D2348" w:rsidRDefault="009D2348" w:rsidP="009D2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348" w:rsidRDefault="009D2348" w:rsidP="009D2348">
      <w:r>
        <w:separator/>
      </w:r>
    </w:p>
  </w:footnote>
  <w:footnote w:type="continuationSeparator" w:id="0">
    <w:p w:rsidR="009D2348" w:rsidRDefault="009D2348" w:rsidP="009D2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2E8" w:rsidRDefault="009D2348">
    <w:pPr>
      <w:pStyle w:val="a3"/>
      <w:jc w:val="center"/>
    </w:pPr>
    <w:r>
      <w:fldChar w:fldCharType="begin"/>
    </w:r>
    <w:r>
      <w:instrText>PAGE   \* MERGEFORMAT</w:instrText>
    </w:r>
    <w:r>
      <w:fldChar w:fldCharType="separate"/>
    </w:r>
    <w:r>
      <w:rPr>
        <w:noProof/>
      </w:rPr>
      <w:t>21</w:t>
    </w:r>
    <w:r>
      <w:fldChar w:fldCharType="end"/>
    </w:r>
  </w:p>
  <w:p w:rsidR="006862E8" w:rsidRDefault="009D234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EA4918"/>
    <w:lvl w:ilvl="0">
      <w:numFmt w:val="bullet"/>
      <w:lvlText w:val="*"/>
      <w:lvlJc w:val="left"/>
    </w:lvl>
  </w:abstractNum>
  <w:abstractNum w:abstractNumId="1">
    <w:nsid w:val="233D2698"/>
    <w:multiLevelType w:val="hybridMultilevel"/>
    <w:tmpl w:val="2E221992"/>
    <w:lvl w:ilvl="0" w:tplc="116A50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7"/>
    <o:shapelayout v:ext="edit">
      <o:rules v:ext="edit">
        <o:r id="V:Rule1" type="connector" idref="#_x0000_s2055"/>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2528EF"/>
    <w:rsid w:val="009D2348"/>
    <w:rsid w:val="00AD3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63067D9F-1E75-4DD2-9FE9-15365737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348"/>
    <w:pPr>
      <w:spacing w:after="0" w:line="240" w:lineRule="auto"/>
      <w:ind w:firstLine="851"/>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D2348"/>
    <w:pPr>
      <w:tabs>
        <w:tab w:val="center" w:pos="4677"/>
        <w:tab w:val="right" w:pos="9355"/>
      </w:tabs>
      <w:ind w:firstLine="0"/>
      <w:jc w:val="left"/>
    </w:pPr>
    <w:rPr>
      <w:sz w:val="24"/>
      <w:szCs w:val="24"/>
    </w:rPr>
  </w:style>
  <w:style w:type="character" w:customStyle="1" w:styleId="a4">
    <w:name w:val="Верхний колонтитул Знак"/>
    <w:basedOn w:val="a0"/>
    <w:link w:val="a3"/>
    <w:uiPriority w:val="99"/>
    <w:rsid w:val="009D2348"/>
    <w:rPr>
      <w:rFonts w:ascii="Times New Roman" w:eastAsia="Times New Roman" w:hAnsi="Times New Roman" w:cs="Times New Roman"/>
      <w:sz w:val="24"/>
      <w:szCs w:val="24"/>
      <w:lang w:eastAsia="ru-RU"/>
    </w:rPr>
  </w:style>
  <w:style w:type="character" w:styleId="a5">
    <w:name w:val="Hyperlink"/>
    <w:rsid w:val="009D2348"/>
    <w:rPr>
      <w:color w:val="0000FF"/>
      <w:u w:val="single"/>
    </w:rPr>
  </w:style>
  <w:style w:type="paragraph" w:customStyle="1" w:styleId="Style5">
    <w:name w:val="Style5"/>
    <w:basedOn w:val="a"/>
    <w:uiPriority w:val="99"/>
    <w:rsid w:val="009D2348"/>
    <w:pPr>
      <w:widowControl w:val="0"/>
      <w:autoSpaceDE w:val="0"/>
      <w:autoSpaceDN w:val="0"/>
      <w:adjustRightInd w:val="0"/>
      <w:spacing w:line="372" w:lineRule="exact"/>
      <w:ind w:firstLine="715"/>
    </w:pPr>
    <w:rPr>
      <w:sz w:val="24"/>
      <w:szCs w:val="24"/>
    </w:rPr>
  </w:style>
  <w:style w:type="paragraph" w:customStyle="1" w:styleId="Style7">
    <w:name w:val="Style7"/>
    <w:basedOn w:val="a"/>
    <w:uiPriority w:val="99"/>
    <w:rsid w:val="009D2348"/>
    <w:pPr>
      <w:widowControl w:val="0"/>
      <w:autoSpaceDE w:val="0"/>
      <w:autoSpaceDN w:val="0"/>
      <w:adjustRightInd w:val="0"/>
      <w:spacing w:line="372" w:lineRule="exact"/>
      <w:ind w:firstLine="701"/>
    </w:pPr>
    <w:rPr>
      <w:sz w:val="24"/>
      <w:szCs w:val="24"/>
    </w:rPr>
  </w:style>
  <w:style w:type="paragraph" w:customStyle="1" w:styleId="Style8">
    <w:name w:val="Style8"/>
    <w:basedOn w:val="a"/>
    <w:uiPriority w:val="99"/>
    <w:rsid w:val="009D2348"/>
    <w:pPr>
      <w:widowControl w:val="0"/>
      <w:autoSpaceDE w:val="0"/>
      <w:autoSpaceDN w:val="0"/>
      <w:adjustRightInd w:val="0"/>
      <w:spacing w:line="376" w:lineRule="exact"/>
      <w:ind w:firstLine="710"/>
    </w:pPr>
    <w:rPr>
      <w:sz w:val="24"/>
      <w:szCs w:val="24"/>
    </w:rPr>
  </w:style>
  <w:style w:type="character" w:customStyle="1" w:styleId="FontStyle15">
    <w:name w:val="Font Style15"/>
    <w:uiPriority w:val="99"/>
    <w:rsid w:val="009D2348"/>
    <w:rPr>
      <w:rFonts w:ascii="Times New Roman" w:hAnsi="Times New Roman" w:cs="Times New Roman"/>
      <w:sz w:val="26"/>
      <w:szCs w:val="26"/>
    </w:rPr>
  </w:style>
  <w:style w:type="paragraph" w:styleId="a6">
    <w:name w:val="footer"/>
    <w:basedOn w:val="a"/>
    <w:link w:val="a7"/>
    <w:uiPriority w:val="99"/>
    <w:unhideWhenUsed/>
    <w:rsid w:val="009D2348"/>
    <w:pPr>
      <w:tabs>
        <w:tab w:val="center" w:pos="4677"/>
        <w:tab w:val="right" w:pos="9355"/>
      </w:tabs>
    </w:pPr>
  </w:style>
  <w:style w:type="character" w:customStyle="1" w:styleId="a7">
    <w:name w:val="Нижний колонтитул Знак"/>
    <w:basedOn w:val="a0"/>
    <w:link w:val="a6"/>
    <w:uiPriority w:val="99"/>
    <w:rsid w:val="009D2348"/>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itpark-kazan.ru/corrupt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1.png@01D159BA.C9BDE6F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7496</Words>
  <Characters>42728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milyausha</dc:creator>
  <cp:keywords/>
  <dc:description/>
  <cp:lastModifiedBy>milyausha</cp:lastModifiedBy>
  <cp:revision>1</cp:revision>
  <dcterms:created xsi:type="dcterms:W3CDTF">2018-02-19T13:42:00Z</dcterms:created>
  <dcterms:modified xsi:type="dcterms:W3CDTF">2018-02-19T13:45:00Z</dcterms:modified>
</cp:coreProperties>
</file>